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F46E" w14:textId="62151702" w:rsidR="00F3271F" w:rsidRPr="00E40023" w:rsidRDefault="00F3271F">
      <w:pPr>
        <w:pStyle w:val="Heading6"/>
        <w:jc w:val="center"/>
        <w:rPr>
          <w:szCs w:val="40"/>
        </w:rPr>
      </w:pPr>
      <w:r w:rsidRPr="00E40023">
        <w:rPr>
          <w:szCs w:val="40"/>
        </w:rPr>
        <w:t>KINGS LANGLEY COMMUNITY AWARD</w:t>
      </w:r>
      <w:r w:rsidR="0090072F" w:rsidRPr="00E40023">
        <w:rPr>
          <w:szCs w:val="40"/>
        </w:rPr>
        <w:t>S</w:t>
      </w:r>
      <w:r w:rsidRPr="00E40023">
        <w:rPr>
          <w:szCs w:val="40"/>
        </w:rPr>
        <w:t xml:space="preserve"> 20</w:t>
      </w:r>
      <w:r w:rsidR="0045743C">
        <w:rPr>
          <w:szCs w:val="40"/>
        </w:rPr>
        <w:t>20</w:t>
      </w:r>
    </w:p>
    <w:p w14:paraId="593AF46F" w14:textId="77777777" w:rsidR="00F3271F" w:rsidRPr="00381733" w:rsidRDefault="00F3271F">
      <w:pPr>
        <w:jc w:val="center"/>
        <w:rPr>
          <w:sz w:val="16"/>
          <w:szCs w:val="16"/>
        </w:rPr>
      </w:pPr>
    </w:p>
    <w:p w14:paraId="593AF470" w14:textId="77777777" w:rsidR="00F3271F" w:rsidRPr="00E40023" w:rsidRDefault="00F3271F">
      <w:pPr>
        <w:pStyle w:val="Heading7"/>
        <w:rPr>
          <w:sz w:val="36"/>
          <w:szCs w:val="36"/>
        </w:rPr>
      </w:pPr>
      <w:r w:rsidRPr="00E40023">
        <w:rPr>
          <w:sz w:val="36"/>
          <w:szCs w:val="36"/>
        </w:rPr>
        <w:t>NOMINATION FORM</w:t>
      </w:r>
    </w:p>
    <w:p w14:paraId="593AF471" w14:textId="77777777" w:rsidR="00F3271F" w:rsidRPr="00381733" w:rsidRDefault="00F3271F">
      <w:pPr>
        <w:jc w:val="center"/>
        <w:rPr>
          <w:sz w:val="16"/>
          <w:szCs w:val="16"/>
        </w:rPr>
      </w:pPr>
    </w:p>
    <w:p w14:paraId="593AF472" w14:textId="77777777" w:rsidR="00F3271F" w:rsidRDefault="00F3271F">
      <w:pPr>
        <w:pStyle w:val="BodyText2"/>
      </w:pPr>
      <w:r>
        <w:t>T</w:t>
      </w:r>
      <w:r w:rsidR="0090072F">
        <w:t>he Council invites nominations for the above annual award</w:t>
      </w:r>
      <w:r w:rsidR="00E40023">
        <w:t>s</w:t>
      </w:r>
      <w:r w:rsidR="0090072F">
        <w:t xml:space="preserve"> t</w:t>
      </w:r>
      <w:r>
        <w:t xml:space="preserve">o acknowledge exceptional and valuable input to the community in Kings Langley, </w:t>
      </w:r>
      <w:r w:rsidR="0090072F">
        <w:t xml:space="preserve">or </w:t>
      </w:r>
      <w:r w:rsidR="0005726C">
        <w:t>special</w:t>
      </w:r>
      <w:r w:rsidR="0090072F">
        <w:t xml:space="preserve"> achievement</w:t>
      </w:r>
      <w:r>
        <w:t>.</w:t>
      </w:r>
    </w:p>
    <w:p w14:paraId="593AF473" w14:textId="77777777" w:rsidR="00F3271F" w:rsidRPr="00381733" w:rsidRDefault="00F3271F">
      <w:pPr>
        <w:rPr>
          <w:sz w:val="16"/>
          <w:szCs w:val="16"/>
        </w:rPr>
      </w:pPr>
    </w:p>
    <w:p w14:paraId="593AF474" w14:textId="26BEC359" w:rsidR="00F3271F" w:rsidRDefault="00F3271F">
      <w:pPr>
        <w:rPr>
          <w:b/>
          <w:bCs/>
        </w:rPr>
      </w:pPr>
      <w:r>
        <w:rPr>
          <w:b/>
          <w:bCs/>
        </w:rPr>
        <w:t xml:space="preserve">Nominees must meet the following </w:t>
      </w:r>
      <w:r w:rsidR="002B57B7">
        <w:rPr>
          <w:b/>
          <w:bCs/>
        </w:rPr>
        <w:t>criteria</w:t>
      </w:r>
      <w:r w:rsidR="00A11F30">
        <w:rPr>
          <w:b/>
          <w:bCs/>
        </w:rPr>
        <w:t xml:space="preserve"> (see over</w:t>
      </w:r>
      <w:r w:rsidR="00B712D0">
        <w:rPr>
          <w:b/>
          <w:bCs/>
        </w:rPr>
        <w:t>-</w:t>
      </w:r>
      <w:r w:rsidR="00A11F30">
        <w:rPr>
          <w:b/>
          <w:bCs/>
        </w:rPr>
        <w:t xml:space="preserve">page for </w:t>
      </w:r>
      <w:r w:rsidR="00D50D58">
        <w:rPr>
          <w:b/>
          <w:bCs/>
        </w:rPr>
        <w:t>more</w:t>
      </w:r>
      <w:r w:rsidR="003508ED">
        <w:rPr>
          <w:b/>
          <w:bCs/>
        </w:rPr>
        <w:t xml:space="preserve"> </w:t>
      </w:r>
      <w:r w:rsidR="00A11F30">
        <w:rPr>
          <w:b/>
          <w:bCs/>
        </w:rPr>
        <w:t>details</w:t>
      </w:r>
      <w:r w:rsidR="00B712D0">
        <w:rPr>
          <w:b/>
          <w:bCs/>
        </w:rPr>
        <w:t>)</w:t>
      </w:r>
      <w:r w:rsidR="002B57B7">
        <w:rPr>
          <w:b/>
          <w:bCs/>
        </w:rPr>
        <w:t>: -</w:t>
      </w:r>
    </w:p>
    <w:p w14:paraId="593AF475" w14:textId="77777777" w:rsidR="00F3271F" w:rsidRPr="00381733" w:rsidRDefault="00F3271F">
      <w:pPr>
        <w:rPr>
          <w:sz w:val="16"/>
          <w:szCs w:val="16"/>
        </w:rPr>
      </w:pPr>
    </w:p>
    <w:p w14:paraId="593AF476" w14:textId="77777777" w:rsidR="00F3271F" w:rsidRDefault="00F3271F">
      <w:pPr>
        <w:numPr>
          <w:ilvl w:val="0"/>
          <w:numId w:val="1"/>
        </w:numPr>
        <w:rPr>
          <w:b/>
          <w:bCs/>
        </w:rPr>
      </w:pPr>
      <w:r>
        <w:rPr>
          <w:b/>
          <w:bCs/>
        </w:rPr>
        <w:t>To have made an exceptional and valuable contribution to the community in the parish of Kings Langley in the last year or over many years</w:t>
      </w:r>
    </w:p>
    <w:p w14:paraId="593AF477" w14:textId="29E5FD3D" w:rsidR="0090072F" w:rsidRPr="008C7D7B" w:rsidRDefault="008C7D7B" w:rsidP="008C7D7B">
      <w:pPr>
        <w:numPr>
          <w:ilvl w:val="0"/>
          <w:numId w:val="1"/>
        </w:numPr>
        <w:rPr>
          <w:b/>
          <w:bCs/>
        </w:rPr>
      </w:pPr>
      <w:r w:rsidRPr="008C7D7B">
        <w:rPr>
          <w:b/>
          <w:bCs/>
        </w:rPr>
        <w:t xml:space="preserve">Categories for award are Improving </w:t>
      </w:r>
      <w:r w:rsidR="00786B12">
        <w:rPr>
          <w:b/>
          <w:bCs/>
        </w:rPr>
        <w:t>L</w:t>
      </w:r>
      <w:r w:rsidRPr="008C7D7B">
        <w:rPr>
          <w:b/>
          <w:bCs/>
        </w:rPr>
        <w:t xml:space="preserve">ives of </w:t>
      </w:r>
      <w:r w:rsidR="00786B12">
        <w:rPr>
          <w:b/>
          <w:bCs/>
        </w:rPr>
        <w:t>R</w:t>
      </w:r>
      <w:r w:rsidRPr="008C7D7B">
        <w:rPr>
          <w:b/>
          <w:bCs/>
        </w:rPr>
        <w:t xml:space="preserve">esidents, Action in the Community, Cleaner and </w:t>
      </w:r>
      <w:r w:rsidR="00786B12">
        <w:rPr>
          <w:b/>
          <w:bCs/>
        </w:rPr>
        <w:t>G</w:t>
      </w:r>
      <w:r w:rsidRPr="008C7D7B">
        <w:rPr>
          <w:b/>
          <w:bCs/>
        </w:rPr>
        <w:t xml:space="preserve">reener </w:t>
      </w:r>
      <w:r w:rsidR="00786B12">
        <w:rPr>
          <w:b/>
          <w:bCs/>
        </w:rPr>
        <w:t>A</w:t>
      </w:r>
      <w:r w:rsidRPr="008C7D7B">
        <w:rPr>
          <w:b/>
          <w:bCs/>
        </w:rPr>
        <w:t>ction, Work with Young Persons,</w:t>
      </w:r>
      <w:r>
        <w:rPr>
          <w:b/>
          <w:bCs/>
        </w:rPr>
        <w:t xml:space="preserve"> </w:t>
      </w:r>
      <w:r w:rsidRPr="008C7D7B">
        <w:rPr>
          <w:b/>
          <w:bCs/>
        </w:rPr>
        <w:t>Business in the Community</w:t>
      </w:r>
      <w:r w:rsidR="004E3A38">
        <w:rPr>
          <w:b/>
          <w:bCs/>
        </w:rPr>
        <w:t>, and a Life</w:t>
      </w:r>
      <w:r w:rsidR="00374742">
        <w:rPr>
          <w:b/>
          <w:bCs/>
        </w:rPr>
        <w:t xml:space="preserve">time Achievement </w:t>
      </w:r>
      <w:r w:rsidR="00A47986">
        <w:rPr>
          <w:b/>
          <w:bCs/>
        </w:rPr>
        <w:t>award.</w:t>
      </w:r>
    </w:p>
    <w:p w14:paraId="63CAAB2B" w14:textId="3C9A8C01" w:rsidR="00381733" w:rsidRDefault="008C7D7B">
      <w:pPr>
        <w:numPr>
          <w:ilvl w:val="0"/>
          <w:numId w:val="1"/>
        </w:numPr>
        <w:rPr>
          <w:b/>
          <w:bCs/>
        </w:rPr>
      </w:pPr>
      <w:r>
        <w:rPr>
          <w:b/>
          <w:bCs/>
        </w:rPr>
        <w:t>Nominees should not</w:t>
      </w:r>
      <w:r w:rsidR="00381733">
        <w:rPr>
          <w:b/>
          <w:bCs/>
        </w:rPr>
        <w:t xml:space="preserve"> have received this award in the previous 3 years</w:t>
      </w:r>
    </w:p>
    <w:p w14:paraId="593AF478" w14:textId="77777777" w:rsidR="00F3271F" w:rsidRPr="00381733" w:rsidRDefault="00F3271F">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50"/>
        <w:gridCol w:w="821"/>
      </w:tblGrid>
      <w:tr w:rsidR="00F3271F" w14:paraId="593AF47B" w14:textId="77777777" w:rsidTr="00975FE8">
        <w:trPr>
          <w:trHeight w:val="340"/>
        </w:trPr>
        <w:tc>
          <w:tcPr>
            <w:tcW w:w="2376" w:type="dxa"/>
          </w:tcPr>
          <w:p w14:paraId="593AF479" w14:textId="77777777" w:rsidR="00F3271F" w:rsidRDefault="00F3271F">
            <w:pPr>
              <w:rPr>
                <w:b/>
                <w:bCs/>
              </w:rPr>
            </w:pPr>
            <w:r>
              <w:rPr>
                <w:b/>
                <w:bCs/>
              </w:rPr>
              <w:t>Name of nominee:</w:t>
            </w:r>
          </w:p>
        </w:tc>
        <w:tc>
          <w:tcPr>
            <w:tcW w:w="7371" w:type="dxa"/>
            <w:gridSpan w:val="2"/>
          </w:tcPr>
          <w:p w14:paraId="593AF47A" w14:textId="77777777" w:rsidR="00F3271F" w:rsidRDefault="00F3271F">
            <w:pPr>
              <w:rPr>
                <w:b/>
                <w:bCs/>
              </w:rPr>
            </w:pPr>
          </w:p>
        </w:tc>
      </w:tr>
      <w:tr w:rsidR="00F3271F" w14:paraId="593AF47E" w14:textId="77777777" w:rsidTr="00975FE8">
        <w:trPr>
          <w:trHeight w:val="340"/>
        </w:trPr>
        <w:tc>
          <w:tcPr>
            <w:tcW w:w="2376" w:type="dxa"/>
          </w:tcPr>
          <w:p w14:paraId="593AF47C" w14:textId="77777777" w:rsidR="00F3271F" w:rsidRDefault="00F3271F">
            <w:pPr>
              <w:rPr>
                <w:b/>
                <w:bCs/>
              </w:rPr>
            </w:pPr>
            <w:r>
              <w:rPr>
                <w:b/>
                <w:bCs/>
              </w:rPr>
              <w:t>Address:</w:t>
            </w:r>
          </w:p>
        </w:tc>
        <w:tc>
          <w:tcPr>
            <w:tcW w:w="7371" w:type="dxa"/>
            <w:gridSpan w:val="2"/>
          </w:tcPr>
          <w:p w14:paraId="593AF47D" w14:textId="77777777" w:rsidR="00F3271F" w:rsidRDefault="00F3271F">
            <w:pPr>
              <w:rPr>
                <w:b/>
                <w:bCs/>
              </w:rPr>
            </w:pPr>
          </w:p>
        </w:tc>
      </w:tr>
      <w:tr w:rsidR="00F3271F" w14:paraId="593AF481" w14:textId="77777777" w:rsidTr="00975FE8">
        <w:trPr>
          <w:trHeight w:val="340"/>
        </w:trPr>
        <w:tc>
          <w:tcPr>
            <w:tcW w:w="2376" w:type="dxa"/>
          </w:tcPr>
          <w:p w14:paraId="593AF47F" w14:textId="77777777" w:rsidR="00F3271F" w:rsidRDefault="00F3271F">
            <w:pPr>
              <w:rPr>
                <w:b/>
                <w:bCs/>
              </w:rPr>
            </w:pPr>
            <w:r>
              <w:rPr>
                <w:b/>
                <w:bCs/>
              </w:rPr>
              <w:t>Telephone Nos:</w:t>
            </w:r>
          </w:p>
        </w:tc>
        <w:tc>
          <w:tcPr>
            <w:tcW w:w="7371" w:type="dxa"/>
            <w:gridSpan w:val="2"/>
          </w:tcPr>
          <w:p w14:paraId="593AF480" w14:textId="77777777" w:rsidR="00F3271F" w:rsidRDefault="00F3271F">
            <w:pPr>
              <w:rPr>
                <w:b/>
                <w:bCs/>
              </w:rPr>
            </w:pPr>
          </w:p>
        </w:tc>
      </w:tr>
      <w:tr w:rsidR="00F3271F" w14:paraId="593AF484" w14:textId="77777777" w:rsidTr="00975FE8">
        <w:trPr>
          <w:trHeight w:val="340"/>
        </w:trPr>
        <w:tc>
          <w:tcPr>
            <w:tcW w:w="2376" w:type="dxa"/>
          </w:tcPr>
          <w:p w14:paraId="593AF482" w14:textId="77777777" w:rsidR="00F3271F" w:rsidRDefault="00F3271F">
            <w:pPr>
              <w:rPr>
                <w:b/>
                <w:bCs/>
              </w:rPr>
            </w:pPr>
            <w:r>
              <w:rPr>
                <w:b/>
                <w:bCs/>
              </w:rPr>
              <w:t>Email:</w:t>
            </w:r>
          </w:p>
        </w:tc>
        <w:tc>
          <w:tcPr>
            <w:tcW w:w="7371" w:type="dxa"/>
            <w:gridSpan w:val="2"/>
          </w:tcPr>
          <w:p w14:paraId="593AF483" w14:textId="77777777" w:rsidR="00F3271F" w:rsidRDefault="00F3271F">
            <w:pPr>
              <w:rPr>
                <w:b/>
                <w:bCs/>
              </w:rPr>
            </w:pPr>
          </w:p>
        </w:tc>
      </w:tr>
      <w:tr w:rsidR="00F3271F" w14:paraId="593AF493" w14:textId="77777777" w:rsidTr="00975FE8">
        <w:trPr>
          <w:cantSplit/>
          <w:trHeight w:val="340"/>
        </w:trPr>
        <w:tc>
          <w:tcPr>
            <w:tcW w:w="9747" w:type="dxa"/>
            <w:gridSpan w:val="3"/>
          </w:tcPr>
          <w:p w14:paraId="593AF486" w14:textId="257A90E4" w:rsidR="00F3271F" w:rsidRDefault="008C7D7B">
            <w:pPr>
              <w:rPr>
                <w:b/>
                <w:bCs/>
              </w:rPr>
            </w:pPr>
            <w:r>
              <w:rPr>
                <w:b/>
                <w:bCs/>
              </w:rPr>
              <w:t>Nomination category and reasons for nomination</w:t>
            </w:r>
          </w:p>
          <w:p w14:paraId="593AF487" w14:textId="1FA95271" w:rsidR="00F3271F" w:rsidRDefault="00F3271F">
            <w:pPr>
              <w:rPr>
                <w:b/>
                <w:bCs/>
              </w:rPr>
            </w:pPr>
          </w:p>
          <w:p w14:paraId="3DCC8E3F" w14:textId="535ECD8E" w:rsidR="00975FE8" w:rsidRDefault="00975FE8">
            <w:pPr>
              <w:rPr>
                <w:b/>
                <w:bCs/>
              </w:rPr>
            </w:pPr>
          </w:p>
          <w:p w14:paraId="7700ADD4" w14:textId="77777777" w:rsidR="00975FE8" w:rsidRDefault="00975FE8">
            <w:pPr>
              <w:rPr>
                <w:b/>
                <w:bCs/>
              </w:rPr>
            </w:pPr>
          </w:p>
          <w:p w14:paraId="593AF48A" w14:textId="77777777" w:rsidR="00F3271F" w:rsidRDefault="00F3271F">
            <w:pPr>
              <w:rPr>
                <w:b/>
                <w:bCs/>
              </w:rPr>
            </w:pPr>
          </w:p>
          <w:p w14:paraId="593AF48B" w14:textId="77777777" w:rsidR="00FF3EE1" w:rsidRDefault="00FF3EE1">
            <w:pPr>
              <w:rPr>
                <w:b/>
                <w:bCs/>
              </w:rPr>
            </w:pPr>
          </w:p>
          <w:p w14:paraId="593AF48C" w14:textId="31304324" w:rsidR="00F3271F" w:rsidRDefault="00F3271F">
            <w:pPr>
              <w:rPr>
                <w:b/>
                <w:bCs/>
              </w:rPr>
            </w:pPr>
          </w:p>
          <w:p w14:paraId="238C96BE" w14:textId="77777777" w:rsidR="00D44120" w:rsidRDefault="00D44120">
            <w:pPr>
              <w:rPr>
                <w:b/>
                <w:bCs/>
              </w:rPr>
            </w:pPr>
          </w:p>
          <w:p w14:paraId="593AF48D" w14:textId="77777777" w:rsidR="00F3271F" w:rsidRDefault="00F3271F">
            <w:pPr>
              <w:rPr>
                <w:b/>
                <w:bCs/>
              </w:rPr>
            </w:pPr>
          </w:p>
          <w:p w14:paraId="593AF48E" w14:textId="77777777" w:rsidR="00F3271F" w:rsidRDefault="00F3271F">
            <w:pPr>
              <w:rPr>
                <w:b/>
                <w:bCs/>
              </w:rPr>
            </w:pPr>
          </w:p>
          <w:p w14:paraId="593AF48F" w14:textId="77777777" w:rsidR="00F3271F" w:rsidRDefault="00F3271F">
            <w:pPr>
              <w:rPr>
                <w:b/>
                <w:bCs/>
              </w:rPr>
            </w:pPr>
          </w:p>
          <w:p w14:paraId="593AF490" w14:textId="77777777" w:rsidR="00F3271F" w:rsidRDefault="00F3271F">
            <w:pPr>
              <w:rPr>
                <w:b/>
                <w:bCs/>
              </w:rPr>
            </w:pPr>
          </w:p>
          <w:p w14:paraId="593AF491" w14:textId="77777777" w:rsidR="00F3271F" w:rsidRDefault="00F3271F">
            <w:pPr>
              <w:rPr>
                <w:b/>
                <w:bCs/>
              </w:rPr>
            </w:pPr>
          </w:p>
          <w:p w14:paraId="593AF492" w14:textId="77777777" w:rsidR="00F3271F" w:rsidRDefault="00F3271F">
            <w:pPr>
              <w:rPr>
                <w:b/>
                <w:bCs/>
              </w:rPr>
            </w:pPr>
          </w:p>
        </w:tc>
      </w:tr>
      <w:tr w:rsidR="00F3271F" w14:paraId="593AF496" w14:textId="77777777" w:rsidTr="00975FE8">
        <w:trPr>
          <w:trHeight w:val="340"/>
        </w:trPr>
        <w:tc>
          <w:tcPr>
            <w:tcW w:w="2376" w:type="dxa"/>
          </w:tcPr>
          <w:p w14:paraId="593AF494" w14:textId="77777777" w:rsidR="00F3271F" w:rsidRDefault="00F3271F">
            <w:pPr>
              <w:rPr>
                <w:b/>
                <w:bCs/>
              </w:rPr>
            </w:pPr>
            <w:r>
              <w:rPr>
                <w:b/>
                <w:bCs/>
              </w:rPr>
              <w:t>Your name:</w:t>
            </w:r>
          </w:p>
        </w:tc>
        <w:tc>
          <w:tcPr>
            <w:tcW w:w="7371" w:type="dxa"/>
            <w:gridSpan w:val="2"/>
          </w:tcPr>
          <w:p w14:paraId="593AF495" w14:textId="77777777" w:rsidR="00F3271F" w:rsidRDefault="00F3271F">
            <w:pPr>
              <w:rPr>
                <w:b/>
                <w:bCs/>
              </w:rPr>
            </w:pPr>
          </w:p>
        </w:tc>
      </w:tr>
      <w:tr w:rsidR="00F3271F" w14:paraId="593AF499" w14:textId="77777777" w:rsidTr="00975FE8">
        <w:trPr>
          <w:trHeight w:val="340"/>
        </w:trPr>
        <w:tc>
          <w:tcPr>
            <w:tcW w:w="2376" w:type="dxa"/>
          </w:tcPr>
          <w:p w14:paraId="593AF497" w14:textId="77777777" w:rsidR="00F3271F" w:rsidRDefault="00F3271F">
            <w:pPr>
              <w:rPr>
                <w:b/>
                <w:bCs/>
              </w:rPr>
            </w:pPr>
            <w:r>
              <w:rPr>
                <w:b/>
                <w:bCs/>
              </w:rPr>
              <w:t>Address:</w:t>
            </w:r>
          </w:p>
        </w:tc>
        <w:tc>
          <w:tcPr>
            <w:tcW w:w="7371" w:type="dxa"/>
            <w:gridSpan w:val="2"/>
          </w:tcPr>
          <w:p w14:paraId="593AF498" w14:textId="77777777" w:rsidR="00F3271F" w:rsidRDefault="00F3271F">
            <w:pPr>
              <w:rPr>
                <w:b/>
                <w:bCs/>
              </w:rPr>
            </w:pPr>
          </w:p>
        </w:tc>
      </w:tr>
      <w:tr w:rsidR="00F3271F" w14:paraId="593AF49C" w14:textId="77777777" w:rsidTr="00975FE8">
        <w:trPr>
          <w:trHeight w:val="340"/>
        </w:trPr>
        <w:tc>
          <w:tcPr>
            <w:tcW w:w="2376" w:type="dxa"/>
          </w:tcPr>
          <w:p w14:paraId="593AF49A" w14:textId="77777777" w:rsidR="00F3271F" w:rsidRDefault="00F3271F">
            <w:pPr>
              <w:rPr>
                <w:b/>
                <w:bCs/>
              </w:rPr>
            </w:pPr>
            <w:r>
              <w:rPr>
                <w:b/>
                <w:bCs/>
              </w:rPr>
              <w:t>Telephone Nos:</w:t>
            </w:r>
          </w:p>
        </w:tc>
        <w:tc>
          <w:tcPr>
            <w:tcW w:w="7371" w:type="dxa"/>
            <w:gridSpan w:val="2"/>
          </w:tcPr>
          <w:p w14:paraId="593AF49B" w14:textId="77777777" w:rsidR="00F3271F" w:rsidRDefault="00F3271F">
            <w:pPr>
              <w:rPr>
                <w:b/>
                <w:bCs/>
              </w:rPr>
            </w:pPr>
          </w:p>
        </w:tc>
      </w:tr>
      <w:tr w:rsidR="00F3271F" w14:paraId="593AF49F" w14:textId="77777777" w:rsidTr="00975FE8">
        <w:trPr>
          <w:trHeight w:val="340"/>
        </w:trPr>
        <w:tc>
          <w:tcPr>
            <w:tcW w:w="2376" w:type="dxa"/>
          </w:tcPr>
          <w:p w14:paraId="593AF49D" w14:textId="77777777" w:rsidR="00F3271F" w:rsidRDefault="00F3271F">
            <w:pPr>
              <w:rPr>
                <w:b/>
                <w:bCs/>
              </w:rPr>
            </w:pPr>
            <w:bookmarkStart w:id="0" w:name="_Hlk503438937"/>
            <w:r>
              <w:rPr>
                <w:b/>
                <w:bCs/>
              </w:rPr>
              <w:t>Email:</w:t>
            </w:r>
          </w:p>
        </w:tc>
        <w:tc>
          <w:tcPr>
            <w:tcW w:w="7371" w:type="dxa"/>
            <w:gridSpan w:val="2"/>
          </w:tcPr>
          <w:p w14:paraId="593AF49E" w14:textId="77777777" w:rsidR="00F3271F" w:rsidRDefault="00F3271F">
            <w:pPr>
              <w:rPr>
                <w:b/>
                <w:bCs/>
              </w:rPr>
            </w:pPr>
          </w:p>
        </w:tc>
      </w:tr>
      <w:tr w:rsidR="00381733" w14:paraId="008B382D" w14:textId="77777777" w:rsidTr="00975FE8">
        <w:trPr>
          <w:trHeight w:val="340"/>
        </w:trPr>
        <w:tc>
          <w:tcPr>
            <w:tcW w:w="2376" w:type="dxa"/>
          </w:tcPr>
          <w:p w14:paraId="16DC491C" w14:textId="28F646D6" w:rsidR="00381733" w:rsidRDefault="00381733">
            <w:pPr>
              <w:rPr>
                <w:b/>
                <w:bCs/>
              </w:rPr>
            </w:pPr>
            <w:r>
              <w:rPr>
                <w:b/>
                <w:bCs/>
              </w:rPr>
              <w:t>Name of Seconder:</w:t>
            </w:r>
          </w:p>
        </w:tc>
        <w:tc>
          <w:tcPr>
            <w:tcW w:w="7371" w:type="dxa"/>
            <w:gridSpan w:val="2"/>
          </w:tcPr>
          <w:p w14:paraId="1BED7AC2" w14:textId="77777777" w:rsidR="00381733" w:rsidRDefault="00381733">
            <w:pPr>
              <w:rPr>
                <w:b/>
                <w:bCs/>
              </w:rPr>
            </w:pPr>
          </w:p>
        </w:tc>
      </w:tr>
      <w:bookmarkEnd w:id="0"/>
      <w:tr w:rsidR="00381733" w14:paraId="7B6BE95F" w14:textId="77777777" w:rsidTr="00E87D14">
        <w:trPr>
          <w:trHeight w:val="340"/>
        </w:trPr>
        <w:tc>
          <w:tcPr>
            <w:tcW w:w="8926" w:type="dxa"/>
            <w:gridSpan w:val="2"/>
          </w:tcPr>
          <w:p w14:paraId="155E8E8B" w14:textId="2198A8CE" w:rsidR="00381733" w:rsidRDefault="00381733" w:rsidP="00487C53">
            <w:pPr>
              <w:rPr>
                <w:b/>
                <w:bCs/>
              </w:rPr>
            </w:pPr>
            <w:r>
              <w:rPr>
                <w:b/>
                <w:bCs/>
              </w:rPr>
              <w:t>I have obtained the permission of the nominee (please tick):</w:t>
            </w:r>
          </w:p>
        </w:tc>
        <w:tc>
          <w:tcPr>
            <w:tcW w:w="821" w:type="dxa"/>
          </w:tcPr>
          <w:p w14:paraId="678F3187" w14:textId="77777777" w:rsidR="00381733" w:rsidRDefault="00381733" w:rsidP="00487C53">
            <w:pPr>
              <w:rPr>
                <w:b/>
                <w:bCs/>
              </w:rPr>
            </w:pPr>
          </w:p>
        </w:tc>
      </w:tr>
    </w:tbl>
    <w:p w14:paraId="0B96D746" w14:textId="77777777" w:rsidR="00381733" w:rsidRPr="00381733" w:rsidRDefault="00381733">
      <w:pPr>
        <w:rPr>
          <w:sz w:val="16"/>
          <w:szCs w:val="16"/>
        </w:rPr>
      </w:pPr>
    </w:p>
    <w:p w14:paraId="593AF4A1" w14:textId="77777777" w:rsidR="0090072F" w:rsidRPr="00EE4588" w:rsidRDefault="00E40023" w:rsidP="00E40023">
      <w:pPr>
        <w:rPr>
          <w:b/>
          <w:szCs w:val="24"/>
        </w:rPr>
      </w:pPr>
      <w:r w:rsidRPr="00EE4588">
        <w:rPr>
          <w:b/>
          <w:szCs w:val="24"/>
        </w:rPr>
        <w:t>Th</w:t>
      </w:r>
      <w:r w:rsidR="00FF3EE1" w:rsidRPr="00EE4588">
        <w:rPr>
          <w:b/>
          <w:szCs w:val="24"/>
        </w:rPr>
        <w:t>e awards are open to all ages.</w:t>
      </w:r>
    </w:p>
    <w:p w14:paraId="718C88D2" w14:textId="65207A1C" w:rsidR="009106B9" w:rsidRDefault="0090072F" w:rsidP="00E40023">
      <w:pPr>
        <w:rPr>
          <w:b/>
          <w:bCs/>
          <w:szCs w:val="24"/>
        </w:rPr>
      </w:pPr>
      <w:r w:rsidRPr="00EE4588">
        <w:rPr>
          <w:b/>
          <w:bCs/>
          <w:szCs w:val="24"/>
        </w:rPr>
        <w:t>N</w:t>
      </w:r>
      <w:r w:rsidR="00F3271F" w:rsidRPr="00EE4588">
        <w:rPr>
          <w:b/>
          <w:bCs/>
          <w:szCs w:val="24"/>
        </w:rPr>
        <w:t xml:space="preserve">ominations will be accepted by mail or email at the above address by </w:t>
      </w:r>
      <w:r w:rsidR="00381733">
        <w:rPr>
          <w:b/>
          <w:bCs/>
          <w:szCs w:val="24"/>
        </w:rPr>
        <w:t>2</w:t>
      </w:r>
      <w:r w:rsidR="009106B9">
        <w:rPr>
          <w:b/>
          <w:bCs/>
          <w:szCs w:val="24"/>
        </w:rPr>
        <w:t>9</w:t>
      </w:r>
      <w:r w:rsidR="00381733" w:rsidRPr="00381733">
        <w:rPr>
          <w:b/>
          <w:bCs/>
          <w:szCs w:val="24"/>
          <w:vertAlign w:val="superscript"/>
        </w:rPr>
        <w:t>th</w:t>
      </w:r>
      <w:r w:rsidR="00381733">
        <w:rPr>
          <w:b/>
          <w:bCs/>
          <w:szCs w:val="24"/>
        </w:rPr>
        <w:t xml:space="preserve"> February</w:t>
      </w:r>
      <w:r w:rsidR="00F3271F" w:rsidRPr="00EE4588">
        <w:rPr>
          <w:b/>
          <w:bCs/>
          <w:szCs w:val="24"/>
        </w:rPr>
        <w:t xml:space="preserve"> 20</w:t>
      </w:r>
      <w:r w:rsidR="009106B9">
        <w:rPr>
          <w:b/>
          <w:bCs/>
          <w:szCs w:val="24"/>
        </w:rPr>
        <w:t>20</w:t>
      </w:r>
      <w:r w:rsidR="00F3271F" w:rsidRPr="00EE4588">
        <w:rPr>
          <w:b/>
          <w:bCs/>
          <w:szCs w:val="24"/>
        </w:rPr>
        <w:t xml:space="preserve"> and the award will be presented at the Annual Parish Meeting held in April.</w:t>
      </w:r>
    </w:p>
    <w:p w14:paraId="17EAD6BE" w14:textId="4DAC9993" w:rsidR="009106B9" w:rsidRDefault="009106B9" w:rsidP="00E40023">
      <w:pPr>
        <w:rPr>
          <w:b/>
          <w:bCs/>
          <w:szCs w:val="24"/>
        </w:rPr>
        <w:sectPr w:rsidR="009106B9" w:rsidSect="00381733">
          <w:headerReference w:type="default" r:id="rId10"/>
          <w:footerReference w:type="default" r:id="rId11"/>
          <w:pgSz w:w="11906" w:h="16838" w:code="9"/>
          <w:pgMar w:top="851" w:right="992" w:bottom="1134" w:left="1418" w:header="567" w:footer="567" w:gutter="0"/>
          <w:cols w:space="720"/>
        </w:sectPr>
      </w:pPr>
    </w:p>
    <w:p w14:paraId="7EEC9702" w14:textId="77777777" w:rsidR="00E035D2" w:rsidRDefault="00E035D2" w:rsidP="00E40023">
      <w:pPr>
        <w:rPr>
          <w:b/>
          <w:bCs/>
          <w:szCs w:val="24"/>
        </w:rPr>
      </w:pPr>
    </w:p>
    <w:p w14:paraId="30B8689F" w14:textId="37A53C5A" w:rsidR="009743BA" w:rsidRDefault="000A7E54" w:rsidP="00196E52">
      <w:pPr>
        <w:pStyle w:val="Heading6"/>
        <w:jc w:val="center"/>
        <w:rPr>
          <w:szCs w:val="40"/>
        </w:rPr>
      </w:pPr>
      <w:r w:rsidRPr="00E40023">
        <w:rPr>
          <w:szCs w:val="40"/>
        </w:rPr>
        <w:t>KINGS LANGLEY COMMUNITY AWARDS 20</w:t>
      </w:r>
      <w:r>
        <w:rPr>
          <w:szCs w:val="40"/>
        </w:rPr>
        <w:t>20</w:t>
      </w:r>
    </w:p>
    <w:p w14:paraId="5909186B" w14:textId="77777777" w:rsidR="009743BA" w:rsidRPr="002C010C" w:rsidRDefault="009743BA" w:rsidP="006A5C66">
      <w:pPr>
        <w:jc w:val="center"/>
        <w:rPr>
          <w:sz w:val="16"/>
          <w:szCs w:val="16"/>
        </w:rPr>
      </w:pPr>
    </w:p>
    <w:p w14:paraId="00BE9831" w14:textId="6C69C506" w:rsidR="004145F1" w:rsidRPr="009743BA" w:rsidRDefault="004145F1" w:rsidP="009743BA">
      <w:pPr>
        <w:pStyle w:val="Heading7"/>
        <w:rPr>
          <w:sz w:val="36"/>
          <w:szCs w:val="36"/>
        </w:rPr>
      </w:pPr>
      <w:r w:rsidRPr="009743BA">
        <w:rPr>
          <w:sz w:val="36"/>
          <w:szCs w:val="36"/>
        </w:rPr>
        <w:t>COMMUNITY AWARD SCHEME</w:t>
      </w:r>
    </w:p>
    <w:p w14:paraId="2AE1327F" w14:textId="77777777" w:rsidR="004145F1" w:rsidRDefault="004145F1" w:rsidP="004145F1">
      <w:pPr>
        <w:jc w:val="both"/>
        <w:rPr>
          <w:b/>
          <w:sz w:val="28"/>
          <w:szCs w:val="28"/>
        </w:rPr>
      </w:pPr>
    </w:p>
    <w:p w14:paraId="1C5AE970" w14:textId="77777777" w:rsidR="004145F1" w:rsidRDefault="004145F1" w:rsidP="004145F1">
      <w:pPr>
        <w:jc w:val="both"/>
        <w:rPr>
          <w:b/>
          <w:sz w:val="28"/>
          <w:szCs w:val="28"/>
        </w:rPr>
      </w:pPr>
    </w:p>
    <w:p w14:paraId="66BA2E9C" w14:textId="232E5971" w:rsidR="004145F1" w:rsidRPr="005015C8" w:rsidRDefault="004145F1" w:rsidP="004145F1">
      <w:pPr>
        <w:rPr>
          <w:bCs/>
          <w:sz w:val="26"/>
          <w:szCs w:val="26"/>
        </w:rPr>
      </w:pPr>
      <w:r w:rsidRPr="005015C8">
        <w:rPr>
          <w:bCs/>
          <w:sz w:val="26"/>
          <w:szCs w:val="26"/>
        </w:rPr>
        <w:t>The aim of the Scheme is to recognise residents who have made an exceptional and valuable contribution to the community in the parish of Kings Langley in the last year or over many years</w:t>
      </w:r>
      <w:r w:rsidR="006C1AE9">
        <w:rPr>
          <w:bCs/>
          <w:sz w:val="26"/>
          <w:szCs w:val="26"/>
        </w:rPr>
        <w:t>,</w:t>
      </w:r>
      <w:r w:rsidRPr="005015C8">
        <w:rPr>
          <w:bCs/>
          <w:sz w:val="26"/>
          <w:szCs w:val="26"/>
        </w:rPr>
        <w:t xml:space="preserve"> or be a Kings Langley parish resident who has excelled, attained or realised an exceptional achievement.</w:t>
      </w:r>
    </w:p>
    <w:p w14:paraId="0F9B12B8" w14:textId="77777777" w:rsidR="004145F1" w:rsidRPr="005015C8" w:rsidRDefault="004145F1" w:rsidP="004145F1">
      <w:pPr>
        <w:rPr>
          <w:sz w:val="26"/>
          <w:szCs w:val="26"/>
        </w:rPr>
      </w:pPr>
    </w:p>
    <w:p w14:paraId="4B29D830" w14:textId="77777777" w:rsidR="004145F1" w:rsidRPr="005015C8" w:rsidRDefault="004145F1" w:rsidP="004145F1">
      <w:pPr>
        <w:rPr>
          <w:sz w:val="26"/>
          <w:szCs w:val="26"/>
        </w:rPr>
      </w:pPr>
      <w:bookmarkStart w:id="1" w:name="_GoBack"/>
      <w:bookmarkEnd w:id="1"/>
    </w:p>
    <w:p w14:paraId="1F577DE2" w14:textId="77777777" w:rsidR="004145F1" w:rsidRPr="005015C8" w:rsidRDefault="004145F1" w:rsidP="004145F1">
      <w:pPr>
        <w:rPr>
          <w:b/>
          <w:sz w:val="26"/>
          <w:szCs w:val="26"/>
        </w:rPr>
      </w:pPr>
      <w:r w:rsidRPr="005015C8">
        <w:rPr>
          <w:b/>
          <w:sz w:val="26"/>
          <w:szCs w:val="26"/>
        </w:rPr>
        <w:t>Scheme Categories</w:t>
      </w:r>
    </w:p>
    <w:p w14:paraId="7A8515C6" w14:textId="77777777" w:rsidR="004145F1" w:rsidRPr="005015C8" w:rsidRDefault="004145F1" w:rsidP="004145F1">
      <w:pPr>
        <w:rPr>
          <w:b/>
          <w:sz w:val="26"/>
          <w:szCs w:val="26"/>
        </w:rPr>
      </w:pPr>
    </w:p>
    <w:p w14:paraId="5EA1427E" w14:textId="77777777" w:rsidR="004145F1" w:rsidRPr="005015C8" w:rsidRDefault="004145F1" w:rsidP="004145F1">
      <w:pPr>
        <w:rPr>
          <w:sz w:val="26"/>
          <w:szCs w:val="26"/>
        </w:rPr>
      </w:pPr>
      <w:r w:rsidRPr="005015C8">
        <w:rPr>
          <w:sz w:val="26"/>
          <w:szCs w:val="26"/>
        </w:rPr>
        <w:t>Improving lives of residents</w:t>
      </w:r>
    </w:p>
    <w:p w14:paraId="6B80B576" w14:textId="77777777" w:rsidR="004145F1" w:rsidRPr="005015C8" w:rsidRDefault="004145F1" w:rsidP="004145F1">
      <w:pPr>
        <w:rPr>
          <w:sz w:val="26"/>
          <w:szCs w:val="26"/>
        </w:rPr>
      </w:pPr>
      <w:r w:rsidRPr="005015C8">
        <w:rPr>
          <w:sz w:val="26"/>
          <w:szCs w:val="26"/>
        </w:rPr>
        <w:t>Action in the Community</w:t>
      </w:r>
    </w:p>
    <w:p w14:paraId="43BE59F7" w14:textId="77777777" w:rsidR="004145F1" w:rsidRPr="005015C8" w:rsidRDefault="004145F1" w:rsidP="004145F1">
      <w:pPr>
        <w:rPr>
          <w:sz w:val="26"/>
          <w:szCs w:val="26"/>
        </w:rPr>
      </w:pPr>
      <w:r w:rsidRPr="005015C8">
        <w:rPr>
          <w:sz w:val="26"/>
          <w:szCs w:val="26"/>
        </w:rPr>
        <w:t>Cleaner and greener action</w:t>
      </w:r>
    </w:p>
    <w:p w14:paraId="788E3A5C" w14:textId="77777777" w:rsidR="004145F1" w:rsidRPr="005015C8" w:rsidRDefault="004145F1" w:rsidP="004145F1">
      <w:pPr>
        <w:rPr>
          <w:sz w:val="26"/>
          <w:szCs w:val="26"/>
        </w:rPr>
      </w:pPr>
      <w:r w:rsidRPr="005015C8">
        <w:rPr>
          <w:sz w:val="26"/>
          <w:szCs w:val="26"/>
        </w:rPr>
        <w:t>Young Persons</w:t>
      </w:r>
    </w:p>
    <w:p w14:paraId="0361CF44" w14:textId="77777777" w:rsidR="004145F1" w:rsidRPr="005015C8" w:rsidRDefault="004145F1" w:rsidP="004145F1">
      <w:pPr>
        <w:rPr>
          <w:sz w:val="26"/>
          <w:szCs w:val="26"/>
        </w:rPr>
      </w:pPr>
      <w:r w:rsidRPr="005015C8">
        <w:rPr>
          <w:sz w:val="26"/>
          <w:szCs w:val="26"/>
        </w:rPr>
        <w:t>Business in the Community</w:t>
      </w:r>
    </w:p>
    <w:p w14:paraId="5A591049" w14:textId="6D8DE368" w:rsidR="004145F1" w:rsidRPr="005015C8" w:rsidRDefault="004145F1" w:rsidP="004145F1">
      <w:pPr>
        <w:rPr>
          <w:sz w:val="26"/>
          <w:szCs w:val="26"/>
        </w:rPr>
      </w:pPr>
      <w:r w:rsidRPr="005015C8">
        <w:rPr>
          <w:sz w:val="26"/>
          <w:szCs w:val="26"/>
        </w:rPr>
        <w:t>Lifetime Achievement</w:t>
      </w:r>
    </w:p>
    <w:p w14:paraId="25D29D48" w14:textId="77777777" w:rsidR="004145F1" w:rsidRPr="005015C8" w:rsidRDefault="004145F1" w:rsidP="004145F1">
      <w:pPr>
        <w:rPr>
          <w:sz w:val="26"/>
          <w:szCs w:val="26"/>
        </w:rPr>
      </w:pPr>
    </w:p>
    <w:p w14:paraId="1BE8A80D" w14:textId="77777777" w:rsidR="004145F1" w:rsidRPr="005015C8" w:rsidRDefault="004145F1" w:rsidP="004145F1">
      <w:pPr>
        <w:rPr>
          <w:sz w:val="26"/>
          <w:szCs w:val="26"/>
        </w:rPr>
      </w:pPr>
      <w:r w:rsidRPr="005015C8">
        <w:rPr>
          <w:sz w:val="26"/>
          <w:szCs w:val="26"/>
        </w:rPr>
        <w:t>There may not always be awards for every category every year as this will depend on nominations. The Lifetime Achievement award will be given only for truly outstanding contribution and will be rarely awarded.</w:t>
      </w:r>
    </w:p>
    <w:p w14:paraId="4783CCD8" w14:textId="77777777" w:rsidR="004145F1" w:rsidRPr="005015C8" w:rsidRDefault="004145F1" w:rsidP="004145F1">
      <w:pPr>
        <w:rPr>
          <w:sz w:val="26"/>
          <w:szCs w:val="26"/>
        </w:rPr>
      </w:pPr>
    </w:p>
    <w:p w14:paraId="2656574F" w14:textId="77777777" w:rsidR="004145F1" w:rsidRPr="005015C8" w:rsidRDefault="004145F1" w:rsidP="004145F1">
      <w:pPr>
        <w:rPr>
          <w:sz w:val="26"/>
          <w:szCs w:val="26"/>
        </w:rPr>
      </w:pPr>
    </w:p>
    <w:p w14:paraId="59602732" w14:textId="77777777" w:rsidR="004145F1" w:rsidRPr="005015C8" w:rsidRDefault="004145F1" w:rsidP="004145F1">
      <w:pPr>
        <w:rPr>
          <w:b/>
          <w:sz w:val="26"/>
          <w:szCs w:val="26"/>
        </w:rPr>
      </w:pPr>
      <w:r w:rsidRPr="005015C8">
        <w:rPr>
          <w:b/>
          <w:sz w:val="26"/>
          <w:szCs w:val="26"/>
        </w:rPr>
        <w:t>Judging of Awards</w:t>
      </w:r>
    </w:p>
    <w:p w14:paraId="58CC9D87" w14:textId="77777777" w:rsidR="004145F1" w:rsidRPr="005015C8" w:rsidRDefault="004145F1" w:rsidP="004145F1">
      <w:pPr>
        <w:rPr>
          <w:b/>
          <w:sz w:val="26"/>
          <w:szCs w:val="26"/>
        </w:rPr>
      </w:pPr>
    </w:p>
    <w:p w14:paraId="3CC42141" w14:textId="77777777" w:rsidR="004145F1" w:rsidRPr="005015C8" w:rsidRDefault="004145F1" w:rsidP="004145F1">
      <w:pPr>
        <w:rPr>
          <w:sz w:val="26"/>
          <w:szCs w:val="26"/>
        </w:rPr>
      </w:pPr>
      <w:r w:rsidRPr="005015C8">
        <w:rPr>
          <w:sz w:val="26"/>
          <w:szCs w:val="26"/>
        </w:rPr>
        <w:t>An Awards sub-committee will review the nominations and submit their recommendations to full council for approval. The committee will be looking at the following criteria:</w:t>
      </w:r>
    </w:p>
    <w:p w14:paraId="4B3C92F4" w14:textId="77777777" w:rsidR="004145F1" w:rsidRPr="005015C8" w:rsidRDefault="004145F1" w:rsidP="004145F1">
      <w:pPr>
        <w:rPr>
          <w:sz w:val="26"/>
          <w:szCs w:val="26"/>
        </w:rPr>
      </w:pPr>
    </w:p>
    <w:p w14:paraId="6DDE7A66" w14:textId="77777777" w:rsidR="004145F1" w:rsidRPr="005015C8" w:rsidRDefault="004145F1" w:rsidP="004145F1">
      <w:pPr>
        <w:rPr>
          <w:sz w:val="26"/>
          <w:szCs w:val="26"/>
        </w:rPr>
      </w:pPr>
      <w:r w:rsidRPr="005015C8">
        <w:rPr>
          <w:sz w:val="26"/>
          <w:szCs w:val="26"/>
        </w:rPr>
        <w:t>What has the nominee done?</w:t>
      </w:r>
    </w:p>
    <w:p w14:paraId="0B0A7A24" w14:textId="77777777" w:rsidR="004145F1" w:rsidRPr="005015C8" w:rsidRDefault="004145F1" w:rsidP="004145F1">
      <w:pPr>
        <w:rPr>
          <w:sz w:val="26"/>
          <w:szCs w:val="26"/>
        </w:rPr>
      </w:pPr>
      <w:r w:rsidRPr="005015C8">
        <w:rPr>
          <w:sz w:val="26"/>
          <w:szCs w:val="26"/>
        </w:rPr>
        <w:t>How have they done it?</w:t>
      </w:r>
    </w:p>
    <w:p w14:paraId="2BFC7DE3" w14:textId="77777777" w:rsidR="004145F1" w:rsidRPr="005015C8" w:rsidRDefault="004145F1" w:rsidP="004145F1">
      <w:pPr>
        <w:rPr>
          <w:sz w:val="26"/>
          <w:szCs w:val="26"/>
        </w:rPr>
      </w:pPr>
      <w:r w:rsidRPr="005015C8">
        <w:rPr>
          <w:sz w:val="26"/>
          <w:szCs w:val="26"/>
        </w:rPr>
        <w:t>What has been the impact on the village?</w:t>
      </w:r>
    </w:p>
    <w:p w14:paraId="107639E5" w14:textId="77777777" w:rsidR="004145F1" w:rsidRPr="005015C8" w:rsidRDefault="004145F1" w:rsidP="004145F1">
      <w:pPr>
        <w:rPr>
          <w:sz w:val="26"/>
          <w:szCs w:val="26"/>
        </w:rPr>
      </w:pPr>
    </w:p>
    <w:p w14:paraId="2297C429" w14:textId="77777777" w:rsidR="004145F1" w:rsidRPr="005015C8" w:rsidRDefault="004145F1" w:rsidP="004145F1">
      <w:pPr>
        <w:rPr>
          <w:sz w:val="26"/>
          <w:szCs w:val="26"/>
        </w:rPr>
      </w:pPr>
      <w:r w:rsidRPr="005015C8">
        <w:rPr>
          <w:sz w:val="26"/>
          <w:szCs w:val="26"/>
        </w:rPr>
        <w:t>Nominations will then be scored as follows:</w:t>
      </w:r>
    </w:p>
    <w:p w14:paraId="334D14B0" w14:textId="77777777" w:rsidR="004145F1" w:rsidRPr="005015C8" w:rsidRDefault="004145F1" w:rsidP="004145F1">
      <w:pPr>
        <w:rPr>
          <w:sz w:val="26"/>
          <w:szCs w:val="26"/>
        </w:rPr>
      </w:pPr>
    </w:p>
    <w:p w14:paraId="2F1F7BD4" w14:textId="77777777" w:rsidR="004145F1" w:rsidRPr="005015C8" w:rsidRDefault="004145F1" w:rsidP="004145F1">
      <w:pPr>
        <w:rPr>
          <w:sz w:val="26"/>
          <w:szCs w:val="26"/>
        </w:rPr>
      </w:pPr>
      <w:r w:rsidRPr="005015C8">
        <w:rPr>
          <w:sz w:val="26"/>
          <w:szCs w:val="26"/>
        </w:rPr>
        <w:t>Lasting or meaningful contribution to the community – 40%</w:t>
      </w:r>
    </w:p>
    <w:p w14:paraId="65DE5053" w14:textId="77777777" w:rsidR="004145F1" w:rsidRPr="005015C8" w:rsidRDefault="004145F1" w:rsidP="004145F1">
      <w:pPr>
        <w:rPr>
          <w:sz w:val="26"/>
          <w:szCs w:val="26"/>
        </w:rPr>
      </w:pPr>
      <w:r w:rsidRPr="005015C8">
        <w:rPr>
          <w:sz w:val="26"/>
          <w:szCs w:val="26"/>
        </w:rPr>
        <w:t>Length and degree of service – 20%</w:t>
      </w:r>
    </w:p>
    <w:p w14:paraId="1CBC77F7" w14:textId="77777777" w:rsidR="004145F1" w:rsidRPr="005015C8" w:rsidRDefault="004145F1" w:rsidP="004145F1">
      <w:pPr>
        <w:rPr>
          <w:sz w:val="26"/>
          <w:szCs w:val="26"/>
        </w:rPr>
      </w:pPr>
      <w:r w:rsidRPr="005015C8">
        <w:rPr>
          <w:sz w:val="26"/>
          <w:szCs w:val="26"/>
        </w:rPr>
        <w:t>Extent that contribution went above and beyond the norm – 20%</w:t>
      </w:r>
    </w:p>
    <w:p w14:paraId="05530338" w14:textId="77777777" w:rsidR="004145F1" w:rsidRPr="005015C8" w:rsidRDefault="004145F1" w:rsidP="004145F1">
      <w:pPr>
        <w:ind w:right="-755"/>
        <w:rPr>
          <w:sz w:val="26"/>
          <w:szCs w:val="26"/>
        </w:rPr>
      </w:pPr>
      <w:r w:rsidRPr="005015C8">
        <w:rPr>
          <w:sz w:val="26"/>
          <w:szCs w:val="26"/>
        </w:rPr>
        <w:t>Extent to which the contribution would be recognised and valued by the community – 20%</w:t>
      </w:r>
    </w:p>
    <w:p w14:paraId="5CAF2F91" w14:textId="77777777" w:rsidR="004145F1" w:rsidRPr="005015C8" w:rsidRDefault="004145F1" w:rsidP="004145F1">
      <w:pPr>
        <w:ind w:right="-755"/>
        <w:rPr>
          <w:sz w:val="26"/>
          <w:szCs w:val="26"/>
        </w:rPr>
      </w:pPr>
    </w:p>
    <w:p w14:paraId="47C0BEAB" w14:textId="36D1A4C2" w:rsidR="004145F1" w:rsidRPr="005015C8" w:rsidRDefault="004145F1" w:rsidP="004145F1">
      <w:pPr>
        <w:ind w:right="-755"/>
        <w:rPr>
          <w:sz w:val="26"/>
          <w:szCs w:val="26"/>
        </w:rPr>
      </w:pPr>
      <w:r w:rsidRPr="005015C8">
        <w:rPr>
          <w:sz w:val="26"/>
          <w:szCs w:val="26"/>
        </w:rPr>
        <w:t>Lifetime achievement award requires minimum 95% score to preserve its special status.</w:t>
      </w:r>
    </w:p>
    <w:sectPr w:rsidR="004145F1" w:rsidRPr="005015C8" w:rsidSect="00381733">
      <w:headerReference w:type="default" r:id="rId12"/>
      <w:pgSz w:w="11906" w:h="16838" w:code="9"/>
      <w:pgMar w:top="851" w:right="992"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9B7D" w14:textId="77777777" w:rsidR="00D408B8" w:rsidRDefault="00D408B8">
      <w:r>
        <w:separator/>
      </w:r>
    </w:p>
  </w:endnote>
  <w:endnote w:type="continuationSeparator" w:id="0">
    <w:p w14:paraId="6AEBC59A" w14:textId="77777777" w:rsidR="00D408B8" w:rsidRDefault="00D4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F4B6" w14:textId="77777777" w:rsidR="00F3271F" w:rsidRPr="00381733" w:rsidRDefault="00F3271F">
    <w:pPr>
      <w:pStyle w:val="Footer"/>
      <w:pBdr>
        <w:top w:val="single" w:sz="12" w:space="1" w:color="auto"/>
        <w:left w:val="single" w:sz="12" w:space="4" w:color="auto"/>
        <w:bottom w:val="single" w:sz="12" w:space="1" w:color="auto"/>
        <w:right w:val="single" w:sz="12" w:space="4" w:color="auto"/>
      </w:pBdr>
      <w:jc w:val="center"/>
      <w:rPr>
        <w:i/>
        <w:sz w:val="32"/>
        <w:szCs w:val="32"/>
      </w:rPr>
    </w:pPr>
    <w:r w:rsidRPr="00381733">
      <w:rPr>
        <w:i/>
        <w:sz w:val="32"/>
        <w:szCs w:val="32"/>
      </w:rPr>
      <w:t>Serving our local community</w:t>
    </w:r>
  </w:p>
  <w:p w14:paraId="593AF4B7" w14:textId="77777777" w:rsidR="00534A26" w:rsidRDefault="00D408B8">
    <w:pPr>
      <w:pStyle w:val="Footer"/>
      <w:pBdr>
        <w:top w:val="single" w:sz="12" w:space="1" w:color="auto"/>
        <w:left w:val="single" w:sz="12" w:space="4" w:color="auto"/>
        <w:bottom w:val="single" w:sz="12" w:space="1" w:color="auto"/>
        <w:right w:val="single" w:sz="12" w:space="4" w:color="auto"/>
      </w:pBdr>
      <w:jc w:val="center"/>
      <w:rPr>
        <w:i/>
        <w:sz w:val="40"/>
      </w:rPr>
    </w:pPr>
    <w:hyperlink r:id="rId1" w:history="1">
      <w:r w:rsidR="00534A26" w:rsidRPr="00A2416A">
        <w:rPr>
          <w:rStyle w:val="Hyperlink"/>
          <w:snapToGrid w:val="0"/>
        </w:rPr>
        <w:t>www.kingslangley-pc.gov.uk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AB61" w14:textId="77777777" w:rsidR="00D408B8" w:rsidRDefault="00D408B8">
      <w:r>
        <w:separator/>
      </w:r>
    </w:p>
  </w:footnote>
  <w:footnote w:type="continuationSeparator" w:id="0">
    <w:p w14:paraId="648CBD3A" w14:textId="77777777" w:rsidR="00D408B8" w:rsidRDefault="00D4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4" w:space="0" w:color="auto"/>
      </w:tblBorders>
      <w:tblLook w:val="0000" w:firstRow="0" w:lastRow="0" w:firstColumn="0" w:lastColumn="0" w:noHBand="0" w:noVBand="0"/>
    </w:tblPr>
    <w:tblGrid>
      <w:gridCol w:w="1668"/>
      <w:gridCol w:w="8079"/>
    </w:tblGrid>
    <w:tr w:rsidR="00F3271F" w14:paraId="593AF4B4" w14:textId="77777777" w:rsidTr="00E40023">
      <w:tc>
        <w:tcPr>
          <w:tcW w:w="1668" w:type="dxa"/>
        </w:tcPr>
        <w:p w14:paraId="593AF4A7" w14:textId="77777777" w:rsidR="00F3271F" w:rsidRDefault="00F3271F" w:rsidP="00E40023">
          <w:pPr>
            <w:ind w:left="-142"/>
            <w:jc w:val="center"/>
            <w:rPr>
              <w:sz w:val="8"/>
            </w:rPr>
          </w:pPr>
        </w:p>
        <w:p w14:paraId="593AF4A8" w14:textId="77777777" w:rsidR="00F3271F" w:rsidRDefault="009A1DB5">
          <w:pPr>
            <w:jc w:val="center"/>
            <w:rPr>
              <w:rFonts w:ascii="Monotype Corsiva" w:hAnsi="Monotype Corsiva"/>
              <w:sz w:val="16"/>
            </w:rPr>
          </w:pPr>
          <w:r>
            <w:rPr>
              <w:noProof/>
              <w:lang w:eastAsia="en-GB"/>
            </w:rPr>
            <w:drawing>
              <wp:inline distT="0" distB="0" distL="0" distR="0" wp14:anchorId="593AF4B8" wp14:editId="75700A45">
                <wp:extent cx="695325" cy="800100"/>
                <wp:effectExtent l="0" t="0" r="0" b="0"/>
                <wp:docPr id="2" name="Picture 2" descr="klParishLogo - 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ParishLogo - 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14:paraId="593AF4A9" w14:textId="77777777" w:rsidR="00F3271F" w:rsidRPr="00076333" w:rsidRDefault="00F3271F">
          <w:pPr>
            <w:jc w:val="center"/>
            <w:rPr>
              <w:rFonts w:ascii="Monotype Corsiva" w:hAnsi="Monotype Corsiva"/>
              <w:sz w:val="18"/>
              <w:lang w:val="fr-FR"/>
            </w:rPr>
          </w:pPr>
          <w:r w:rsidRPr="00076333">
            <w:rPr>
              <w:rFonts w:ascii="Monotype Corsiva" w:hAnsi="Monotype Corsiva"/>
              <w:sz w:val="18"/>
              <w:lang w:val="fr-FR"/>
            </w:rPr>
            <w:t>Edmund de Langley</w:t>
          </w:r>
        </w:p>
        <w:p w14:paraId="593AF4AA" w14:textId="77777777" w:rsidR="00F3271F" w:rsidRPr="00076333" w:rsidRDefault="00F3271F">
          <w:pPr>
            <w:jc w:val="center"/>
            <w:rPr>
              <w:rFonts w:ascii="Monotype Corsiva" w:hAnsi="Monotype Corsiva"/>
              <w:sz w:val="18"/>
              <w:lang w:val="fr-FR"/>
            </w:rPr>
          </w:pPr>
          <w:r w:rsidRPr="00076333">
            <w:rPr>
              <w:rFonts w:ascii="Monotype Corsiva" w:hAnsi="Monotype Corsiva"/>
              <w:sz w:val="18"/>
              <w:lang w:val="fr-FR"/>
            </w:rPr>
            <w:t>&amp;</w:t>
          </w:r>
        </w:p>
        <w:p w14:paraId="593AF4AB" w14:textId="77777777" w:rsidR="00F3271F" w:rsidRPr="00076333" w:rsidRDefault="00F3271F">
          <w:pPr>
            <w:jc w:val="center"/>
            <w:rPr>
              <w:lang w:val="fr-FR"/>
            </w:rPr>
          </w:pPr>
          <w:r w:rsidRPr="00076333">
            <w:rPr>
              <w:rFonts w:ascii="Monotype Corsiva" w:hAnsi="Monotype Corsiva"/>
              <w:sz w:val="18"/>
              <w:lang w:val="fr-FR"/>
            </w:rPr>
            <w:t>Isabella de Castilla</w:t>
          </w:r>
        </w:p>
      </w:tc>
      <w:tc>
        <w:tcPr>
          <w:tcW w:w="8079" w:type="dxa"/>
        </w:tcPr>
        <w:p w14:paraId="593AF4AE" w14:textId="2EC9B020" w:rsidR="00F3271F" w:rsidRDefault="00F3271F" w:rsidP="002765A5">
          <w:pPr>
            <w:pStyle w:val="Header"/>
            <w:tabs>
              <w:tab w:val="clear" w:pos="4153"/>
              <w:tab w:val="clear" w:pos="8306"/>
            </w:tabs>
            <w:rPr>
              <w:sz w:val="28"/>
            </w:rPr>
          </w:pPr>
          <w:r>
            <w:rPr>
              <w:sz w:val="44"/>
            </w:rPr>
            <w:t>KINGS LANGLEY PARISH COUNCIL</w:t>
          </w:r>
          <w:r>
            <w:rPr>
              <w:sz w:val="28"/>
            </w:rPr>
            <w:t xml:space="preserve"> Court, Vicarage Lane, Kings Langley, Herts, WD4 9HR</w:t>
          </w:r>
        </w:p>
        <w:p w14:paraId="593AF4AF" w14:textId="77777777" w:rsidR="00F3271F" w:rsidRDefault="00F3271F">
          <w:pPr>
            <w:pStyle w:val="Header"/>
            <w:tabs>
              <w:tab w:val="clear" w:pos="4153"/>
              <w:tab w:val="clear" w:pos="8306"/>
            </w:tabs>
            <w:jc w:val="center"/>
            <w:rPr>
              <w:sz w:val="18"/>
            </w:rPr>
          </w:pPr>
        </w:p>
        <w:p w14:paraId="593AF4B0" w14:textId="77777777" w:rsidR="00F3271F" w:rsidRDefault="00F3271F">
          <w:pPr>
            <w:pStyle w:val="Header"/>
            <w:tabs>
              <w:tab w:val="clear" w:pos="4153"/>
              <w:tab w:val="clear" w:pos="8306"/>
            </w:tabs>
            <w:jc w:val="center"/>
            <w:rPr>
              <w:sz w:val="28"/>
            </w:rPr>
          </w:pPr>
          <w:r>
            <w:t>Clerk to the Council: Paul Dunham</w:t>
          </w:r>
          <w:r>
            <w:tab/>
            <w:t>Hours: Mon-Fri 9.30am–12.30pm</w:t>
          </w:r>
        </w:p>
        <w:p w14:paraId="593AF4B1" w14:textId="77777777" w:rsidR="00F3271F" w:rsidRDefault="00F3271F">
          <w:pPr>
            <w:pStyle w:val="Header"/>
            <w:tabs>
              <w:tab w:val="clear" w:pos="4153"/>
              <w:tab w:val="clear" w:pos="8306"/>
            </w:tabs>
            <w:jc w:val="center"/>
            <w:rPr>
              <w:sz w:val="16"/>
            </w:rPr>
          </w:pPr>
        </w:p>
        <w:p w14:paraId="593AF4B2" w14:textId="77777777" w:rsidR="00F3271F" w:rsidRDefault="00F3271F">
          <w:pPr>
            <w:pStyle w:val="Header"/>
            <w:tabs>
              <w:tab w:val="clear" w:pos="4153"/>
              <w:tab w:val="clear" w:pos="8306"/>
            </w:tabs>
            <w:jc w:val="center"/>
            <w:rPr>
              <w:sz w:val="22"/>
            </w:rPr>
          </w:pPr>
          <w:r>
            <w:rPr>
              <w:sz w:val="22"/>
            </w:rPr>
            <w:t xml:space="preserve">Telephone: 01923 261828    Email: </w:t>
          </w:r>
          <w:hyperlink r:id="rId2" w:history="1">
            <w:r w:rsidR="004C0DBA">
              <w:rPr>
                <w:rStyle w:val="Hyperlink"/>
                <w:sz w:val="22"/>
              </w:rPr>
              <w:t>klpc@kingslangley-pc</w:t>
            </w:r>
            <w:r>
              <w:rPr>
                <w:rStyle w:val="Hyperlink"/>
                <w:sz w:val="22"/>
              </w:rPr>
              <w:t>.gov.uk</w:t>
            </w:r>
          </w:hyperlink>
        </w:p>
        <w:p w14:paraId="593AF4B3" w14:textId="77777777" w:rsidR="00F3271F" w:rsidRDefault="00F3271F">
          <w:pPr>
            <w:pStyle w:val="Header"/>
            <w:tabs>
              <w:tab w:val="clear" w:pos="4153"/>
              <w:tab w:val="clear" w:pos="8306"/>
            </w:tabs>
            <w:jc w:val="center"/>
            <w:rPr>
              <w:sz w:val="22"/>
            </w:rPr>
          </w:pPr>
        </w:p>
      </w:tc>
    </w:tr>
  </w:tbl>
  <w:p w14:paraId="593AF4B5" w14:textId="77777777" w:rsidR="00F3271F" w:rsidRPr="00381733" w:rsidRDefault="00F3271F">
    <w:pPr>
      <w:pStyle w:val="Header"/>
      <w:tabs>
        <w:tab w:val="clear" w:pos="8306"/>
        <w:tab w:val="right" w:pos="9214"/>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4" w:space="0" w:color="auto"/>
      </w:tblBorders>
      <w:tblLook w:val="0000" w:firstRow="0" w:lastRow="0" w:firstColumn="0" w:lastColumn="0" w:noHBand="0" w:noVBand="0"/>
    </w:tblPr>
    <w:tblGrid>
      <w:gridCol w:w="1668"/>
      <w:gridCol w:w="8079"/>
    </w:tblGrid>
    <w:tr w:rsidR="00D37CD2" w14:paraId="6D5A6EB5" w14:textId="77777777" w:rsidTr="00E40023">
      <w:tc>
        <w:tcPr>
          <w:tcW w:w="1668" w:type="dxa"/>
        </w:tcPr>
        <w:p w14:paraId="715A4D16" w14:textId="77777777" w:rsidR="00D37CD2" w:rsidRDefault="00D37CD2" w:rsidP="00E40023">
          <w:pPr>
            <w:ind w:left="-142"/>
            <w:jc w:val="center"/>
            <w:rPr>
              <w:sz w:val="8"/>
            </w:rPr>
          </w:pPr>
        </w:p>
        <w:p w14:paraId="3DAA49DE" w14:textId="07AF8E77" w:rsidR="00D37CD2" w:rsidRPr="00076333" w:rsidRDefault="00D37CD2" w:rsidP="00CF3BB4">
          <w:pPr>
            <w:jc w:val="center"/>
            <w:rPr>
              <w:lang w:val="fr-FR"/>
            </w:rPr>
          </w:pPr>
          <w:r>
            <w:rPr>
              <w:noProof/>
              <w:lang w:eastAsia="en-GB"/>
            </w:rPr>
            <w:drawing>
              <wp:inline distT="0" distB="0" distL="0" distR="0" wp14:anchorId="19C9C0E7" wp14:editId="4ECA9FEA">
                <wp:extent cx="533400" cy="613775"/>
                <wp:effectExtent l="0" t="0" r="0" b="0"/>
                <wp:docPr id="3" name="Picture 3" descr="klParishLogo - 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ParishLogo - 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97" cy="625854"/>
                        </a:xfrm>
                        <a:prstGeom prst="rect">
                          <a:avLst/>
                        </a:prstGeom>
                        <a:noFill/>
                        <a:ln>
                          <a:noFill/>
                        </a:ln>
                      </pic:spPr>
                    </pic:pic>
                  </a:graphicData>
                </a:graphic>
              </wp:inline>
            </w:drawing>
          </w:r>
        </w:p>
      </w:tc>
      <w:tc>
        <w:tcPr>
          <w:tcW w:w="8079" w:type="dxa"/>
        </w:tcPr>
        <w:p w14:paraId="34A9B390" w14:textId="1BE69D03" w:rsidR="00D37CD2" w:rsidRDefault="00D37CD2" w:rsidP="00CF3BB4">
          <w:pPr>
            <w:pStyle w:val="Header"/>
            <w:tabs>
              <w:tab w:val="clear" w:pos="4153"/>
              <w:tab w:val="clear" w:pos="8306"/>
            </w:tabs>
            <w:rPr>
              <w:sz w:val="22"/>
            </w:rPr>
          </w:pPr>
          <w:r>
            <w:rPr>
              <w:sz w:val="44"/>
            </w:rPr>
            <w:t>KINGS LANGLEY PARISH COUNCIL</w:t>
          </w:r>
          <w:r>
            <w:rPr>
              <w:sz w:val="28"/>
            </w:rPr>
            <w:t xml:space="preserve"> s </w:t>
          </w:r>
        </w:p>
      </w:tc>
    </w:tr>
  </w:tbl>
  <w:p w14:paraId="4155F5F6" w14:textId="77777777" w:rsidR="00D37CD2" w:rsidRPr="00381733" w:rsidRDefault="00D37CD2">
    <w:pPr>
      <w:pStyle w:val="Header"/>
      <w:tabs>
        <w:tab w:val="clear" w:pos="8306"/>
        <w:tab w:val="right" w:pos="9214"/>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B791F"/>
    <w:multiLevelType w:val="hybridMultilevel"/>
    <w:tmpl w:val="F91E804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BA"/>
    <w:rsid w:val="0005726C"/>
    <w:rsid w:val="00076333"/>
    <w:rsid w:val="000850DB"/>
    <w:rsid w:val="000A7E54"/>
    <w:rsid w:val="00100F95"/>
    <w:rsid w:val="001470B9"/>
    <w:rsid w:val="00151064"/>
    <w:rsid w:val="00182D62"/>
    <w:rsid w:val="00182D86"/>
    <w:rsid w:val="00196E52"/>
    <w:rsid w:val="001B0587"/>
    <w:rsid w:val="001B1CD9"/>
    <w:rsid w:val="001C6F19"/>
    <w:rsid w:val="001D043A"/>
    <w:rsid w:val="001D1A97"/>
    <w:rsid w:val="002765A5"/>
    <w:rsid w:val="00291367"/>
    <w:rsid w:val="002B57B7"/>
    <w:rsid w:val="002B6C74"/>
    <w:rsid w:val="002C010C"/>
    <w:rsid w:val="00300857"/>
    <w:rsid w:val="003444AA"/>
    <w:rsid w:val="003508ED"/>
    <w:rsid w:val="00374742"/>
    <w:rsid w:val="00381733"/>
    <w:rsid w:val="003F1B61"/>
    <w:rsid w:val="004145F1"/>
    <w:rsid w:val="00423A63"/>
    <w:rsid w:val="0045743C"/>
    <w:rsid w:val="00470F7B"/>
    <w:rsid w:val="00481A87"/>
    <w:rsid w:val="004C0DBA"/>
    <w:rsid w:val="004C52AB"/>
    <w:rsid w:val="004C54D3"/>
    <w:rsid w:val="004E3A38"/>
    <w:rsid w:val="005015C8"/>
    <w:rsid w:val="00534A26"/>
    <w:rsid w:val="00613615"/>
    <w:rsid w:val="006A5C66"/>
    <w:rsid w:val="006C1AE9"/>
    <w:rsid w:val="006D1973"/>
    <w:rsid w:val="006E5063"/>
    <w:rsid w:val="007070E0"/>
    <w:rsid w:val="007511B5"/>
    <w:rsid w:val="00786B12"/>
    <w:rsid w:val="007B76E3"/>
    <w:rsid w:val="00892D15"/>
    <w:rsid w:val="008A1C58"/>
    <w:rsid w:val="008C7D7B"/>
    <w:rsid w:val="0090072F"/>
    <w:rsid w:val="009106B9"/>
    <w:rsid w:val="00967F00"/>
    <w:rsid w:val="009743BA"/>
    <w:rsid w:val="00975FE8"/>
    <w:rsid w:val="009A1DB5"/>
    <w:rsid w:val="00A11F30"/>
    <w:rsid w:val="00A15C20"/>
    <w:rsid w:val="00A2157D"/>
    <w:rsid w:val="00A47986"/>
    <w:rsid w:val="00A82298"/>
    <w:rsid w:val="00B10E11"/>
    <w:rsid w:val="00B712D0"/>
    <w:rsid w:val="00B73E6A"/>
    <w:rsid w:val="00B94F57"/>
    <w:rsid w:val="00BA3085"/>
    <w:rsid w:val="00BA7803"/>
    <w:rsid w:val="00BD49F5"/>
    <w:rsid w:val="00C96C04"/>
    <w:rsid w:val="00CB5422"/>
    <w:rsid w:val="00CE5B9E"/>
    <w:rsid w:val="00CF3BB4"/>
    <w:rsid w:val="00D21B9D"/>
    <w:rsid w:val="00D37CD2"/>
    <w:rsid w:val="00D408B8"/>
    <w:rsid w:val="00D44120"/>
    <w:rsid w:val="00D50D58"/>
    <w:rsid w:val="00D605DE"/>
    <w:rsid w:val="00DF7496"/>
    <w:rsid w:val="00E035D2"/>
    <w:rsid w:val="00E3492B"/>
    <w:rsid w:val="00E40023"/>
    <w:rsid w:val="00E439F8"/>
    <w:rsid w:val="00E87D14"/>
    <w:rsid w:val="00EB6AEA"/>
    <w:rsid w:val="00EE4588"/>
    <w:rsid w:val="00F0665B"/>
    <w:rsid w:val="00F3271F"/>
    <w:rsid w:val="00FE14CE"/>
    <w:rsid w:val="00FF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AF46E"/>
  <w15:docId w15:val="{C9EABE28-ECEF-44EC-8148-95B4B76C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sz w:val="32"/>
      <w:lang w:val="en-US"/>
    </w:rPr>
  </w:style>
  <w:style w:type="paragraph" w:styleId="Heading2">
    <w:name w:val="heading 2"/>
    <w:basedOn w:val="Normal"/>
    <w:next w:val="Normal"/>
    <w:qFormat/>
    <w:pPr>
      <w:keepNext/>
      <w:jc w:val="center"/>
      <w:outlineLvl w:val="1"/>
    </w:pPr>
    <w:rPr>
      <w:b/>
      <w:lang w:val="en-U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b/>
      <w:sz w:val="28"/>
      <w:lang w:val="en-US"/>
    </w:rPr>
  </w:style>
  <w:style w:type="paragraph" w:styleId="Heading5">
    <w:name w:val="heading 5"/>
    <w:basedOn w:val="Normal"/>
    <w:next w:val="Normal"/>
    <w:qFormat/>
    <w:pPr>
      <w:keepNext/>
      <w:outlineLvl w:val="4"/>
    </w:pPr>
    <w:rPr>
      <w:sz w:val="44"/>
    </w:rPr>
  </w:style>
  <w:style w:type="paragraph" w:styleId="Heading6">
    <w:name w:val="heading 6"/>
    <w:basedOn w:val="Normal"/>
    <w:next w:val="Normal"/>
    <w:qFormat/>
    <w:pPr>
      <w:keepNext/>
      <w:outlineLvl w:val="5"/>
    </w:pPr>
    <w:rPr>
      <w:b/>
      <w:bCs/>
      <w:sz w:val="40"/>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BodyText">
    <w:name w:val="Body Text"/>
    <w:basedOn w:val="Normal"/>
    <w:semiHidden/>
    <w:rPr>
      <w:rFonts w:ascii="Monotype Corsiva" w:hAnsi="Monotype Corsiva"/>
      <w:sz w:val="20"/>
    </w:rPr>
  </w:style>
  <w:style w:type="character" w:styleId="Hyperlink">
    <w:name w:val="Hyperlink"/>
    <w:semiHidden/>
    <w:rPr>
      <w:color w:val="0000FF"/>
      <w:u w:val="single"/>
    </w:rPr>
  </w:style>
  <w:style w:type="paragraph" w:styleId="BodyText2">
    <w:name w:val="Body Text 2"/>
    <w:basedOn w:val="Normal"/>
    <w:semiHidden/>
    <w:rPr>
      <w:b/>
      <w:bCs/>
    </w:rPr>
  </w:style>
  <w:style w:type="character" w:customStyle="1" w:styleId="FooterChar">
    <w:name w:val="Footer Char"/>
    <w:link w:val="Footer"/>
    <w:semiHidden/>
    <w:rsid w:val="00534A26"/>
    <w:rPr>
      <w:sz w:val="24"/>
      <w:lang w:eastAsia="en-US"/>
    </w:rPr>
  </w:style>
  <w:style w:type="paragraph" w:styleId="BalloonText">
    <w:name w:val="Balloon Text"/>
    <w:basedOn w:val="Normal"/>
    <w:link w:val="BalloonTextChar"/>
    <w:uiPriority w:val="99"/>
    <w:semiHidden/>
    <w:unhideWhenUsed/>
    <w:rsid w:val="0038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3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ingslangley-pc.gov.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lpc@dacorum.gov.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FB69469EA8849BA4B05DBD5BCE859" ma:contentTypeVersion="10" ma:contentTypeDescription="Create a new document." ma:contentTypeScope="" ma:versionID="3521836e69c5790076f62e3cf0c926ed">
  <xsd:schema xmlns:xsd="http://www.w3.org/2001/XMLSchema" xmlns:xs="http://www.w3.org/2001/XMLSchema" xmlns:p="http://schemas.microsoft.com/office/2006/metadata/properties" xmlns:ns2="9fe546d9-2de5-4f0b-8c90-8ad5cdf79524" xmlns:ns3="9796344d-097f-4a15-86a4-914b040d1331" targetNamespace="http://schemas.microsoft.com/office/2006/metadata/properties" ma:root="true" ma:fieldsID="41bf3af5b5014cc55146b8da0c27717c" ns2:_="" ns3:_="">
    <xsd:import namespace="9fe546d9-2de5-4f0b-8c90-8ad5cdf79524"/>
    <xsd:import namespace="9796344d-097f-4a15-86a4-914b040d13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546d9-2de5-4f0b-8c90-8ad5cdf795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6344d-097f-4a15-86a4-914b040d13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960FE-15DE-4632-951F-B77EF4A32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5C65D-D599-42C1-BC6D-5901D5355EF9}">
  <ds:schemaRefs>
    <ds:schemaRef ds:uri="http://schemas.microsoft.com/sharepoint/v3/contenttype/forms"/>
  </ds:schemaRefs>
</ds:datastoreItem>
</file>

<file path=customXml/itemProps3.xml><?xml version="1.0" encoding="utf-8"?>
<ds:datastoreItem xmlns:ds="http://schemas.openxmlformats.org/officeDocument/2006/customXml" ds:itemID="{39ED6F2C-C05A-4523-AF30-A0EAD49E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546d9-2de5-4f0b-8c90-8ad5cdf79524"/>
    <ds:schemaRef ds:uri="9796344d-097f-4a15-86a4-914b040d1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Yours sincerely</vt:lpstr>
    </vt:vector>
  </TitlesOfParts>
  <Company>DBC</Company>
  <LinksUpToDate>false</LinksUpToDate>
  <CharactersWithSpaces>2535</CharactersWithSpaces>
  <SharedDoc>false</SharedDoc>
  <HLinks>
    <vt:vector size="12" baseType="variant">
      <vt:variant>
        <vt:i4>3866685</vt:i4>
      </vt:variant>
      <vt:variant>
        <vt:i4>3</vt:i4>
      </vt:variant>
      <vt:variant>
        <vt:i4>0</vt:i4>
      </vt:variant>
      <vt:variant>
        <vt:i4>5</vt:i4>
      </vt:variant>
      <vt:variant>
        <vt:lpwstr>http://www.kingslangley-pc.gov.uk/</vt:lpwstr>
      </vt:variant>
      <vt:variant>
        <vt:lpwstr/>
      </vt:variant>
      <vt:variant>
        <vt:i4>4587577</vt:i4>
      </vt:variant>
      <vt:variant>
        <vt:i4>0</vt:i4>
      </vt:variant>
      <vt:variant>
        <vt:i4>0</vt:i4>
      </vt:variant>
      <vt:variant>
        <vt:i4>5</vt:i4>
      </vt:variant>
      <vt:variant>
        <vt:lpwstr>mailto:klpc@dacorum.gov.uk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creator>General Use</dc:creator>
  <cp:lastModifiedBy>Paul Dunham - KLPC</cp:lastModifiedBy>
  <cp:revision>21</cp:revision>
  <cp:lastPrinted>2020-01-21T14:55:00Z</cp:lastPrinted>
  <dcterms:created xsi:type="dcterms:W3CDTF">2020-01-21T14:56:00Z</dcterms:created>
  <dcterms:modified xsi:type="dcterms:W3CDTF">2020-01-22T14:35:00Z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0x0101001C6FB69469EA8849BA4B05DBD5BCE859</vt:lpwstr>
  </property>
  <property fmtid="{D5CDD505-2E9C-101B-9397-08002B2CF9AE}" pid="3" name="AuthorIds_UIVersion_512">
    <vt:lpwstr>17</vt:lpwstr>
  </property>
  <property fmtid="{D5CDD505-2E9C-101B-9397-08002B2CF9AE}" pid="4" name="AuthorIds_UIVersion_1024">
    <vt:lpwstr>17</vt:lpwstr>
  </property>
</Properties>
</file>