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7817" w14:textId="2B911A71" w:rsidR="00C47738" w:rsidRPr="006C3190" w:rsidRDefault="0022787C" w:rsidP="008E0A0F">
      <w:pPr>
        <w:jc w:val="center"/>
        <w:rPr>
          <w:rFonts w:ascii="Gill Sans Ultra Bold" w:hAnsi="Gill Sans Ultra Bold"/>
          <w:b/>
          <w:bCs/>
          <w:color w:val="365F91" w:themeColor="accent1" w:themeShade="BF"/>
          <w:sz w:val="48"/>
          <w:szCs w:val="48"/>
        </w:rPr>
      </w:pPr>
      <w:r w:rsidRPr="00D958D6">
        <w:rPr>
          <w:rFonts w:ascii="Gill Sans Ultra Bold" w:hAnsi="Gill Sans Ultra Bold"/>
          <w:b/>
          <w:bCs/>
          <w:color w:val="31849B" w:themeColor="accent5" w:themeShade="BF"/>
          <w:sz w:val="48"/>
          <w:szCs w:val="48"/>
        </w:rPr>
        <w:t>A</w:t>
      </w:r>
      <w:r w:rsidRPr="00B5661D">
        <w:rPr>
          <w:rFonts w:ascii="Gill Sans Ultra Bold" w:hAnsi="Gill Sans Ultra Bold"/>
          <w:b/>
          <w:bCs/>
          <w:color w:val="000000" w:themeColor="text1"/>
          <w:sz w:val="48"/>
          <w:szCs w:val="48"/>
        </w:rPr>
        <w:t xml:space="preserve"> </w:t>
      </w:r>
      <w:r w:rsidR="00B5661D">
        <w:rPr>
          <w:rFonts w:ascii="Gill Sans Ultra Bold" w:hAnsi="Gill Sans Ultra Bold"/>
          <w:b/>
          <w:bCs/>
          <w:color w:val="FF0000"/>
          <w:sz w:val="48"/>
          <w:szCs w:val="48"/>
        </w:rPr>
        <w:t>new</w:t>
      </w:r>
      <w:r w:rsidRPr="00B5661D">
        <w:rPr>
          <w:rFonts w:ascii="Gill Sans Ultra Bold" w:hAnsi="Gill Sans Ultra Bold"/>
          <w:b/>
          <w:bCs/>
          <w:color w:val="000000" w:themeColor="text1"/>
          <w:sz w:val="48"/>
          <w:szCs w:val="48"/>
        </w:rPr>
        <w:t xml:space="preserve"> </w:t>
      </w:r>
      <w:r w:rsidRPr="00B5661D">
        <w:rPr>
          <w:rFonts w:ascii="Gill Sans Ultra Bold" w:hAnsi="Gill Sans Ultra Bold"/>
          <w:b/>
          <w:bCs/>
          <w:color w:val="E36C0A" w:themeColor="accent6" w:themeShade="BF"/>
          <w:sz w:val="48"/>
          <w:szCs w:val="48"/>
        </w:rPr>
        <w:t>competition</w:t>
      </w:r>
      <w:r w:rsidRPr="00B5661D">
        <w:rPr>
          <w:rFonts w:ascii="Gill Sans Ultra Bold" w:hAnsi="Gill Sans Ultra Bold"/>
          <w:b/>
          <w:bCs/>
          <w:color w:val="000000" w:themeColor="text1"/>
          <w:sz w:val="48"/>
          <w:szCs w:val="48"/>
        </w:rPr>
        <w:t xml:space="preserve"> </w:t>
      </w:r>
      <w:r w:rsidRPr="00D958D6">
        <w:rPr>
          <w:rFonts w:ascii="Gill Sans Ultra Bold" w:hAnsi="Gill Sans Ultra Bold"/>
          <w:b/>
          <w:bCs/>
          <w:color w:val="76923C" w:themeColor="accent3" w:themeShade="BF"/>
          <w:sz w:val="48"/>
          <w:szCs w:val="48"/>
        </w:rPr>
        <w:t>to</w:t>
      </w:r>
      <w:r w:rsidRPr="00D958D6">
        <w:rPr>
          <w:rFonts w:ascii="Gill Sans Ultra Bold" w:hAnsi="Gill Sans Ultra Bold"/>
          <w:b/>
          <w:bCs/>
          <w:color w:val="548DD4" w:themeColor="text2" w:themeTint="99"/>
          <w:sz w:val="48"/>
          <w:szCs w:val="48"/>
        </w:rPr>
        <w:t xml:space="preserve"> find</w:t>
      </w:r>
      <w:r w:rsidR="004B5550" w:rsidRPr="00D958D6">
        <w:rPr>
          <w:rFonts w:ascii="Gill Sans Ultra Bold" w:hAnsi="Gill Sans Ultra Bold"/>
          <w:b/>
          <w:bCs/>
          <w:color w:val="943634" w:themeColor="accent2" w:themeShade="BF"/>
          <w:sz w:val="48"/>
          <w:szCs w:val="48"/>
        </w:rPr>
        <w:t xml:space="preserve"> the </w:t>
      </w:r>
      <w:r w:rsidR="004B5550" w:rsidRPr="00003ADC">
        <w:rPr>
          <w:rFonts w:ascii="Gill Sans Ultra Bold" w:hAnsi="Gill Sans Ultra Bold"/>
          <w:b/>
          <w:bCs/>
          <w:color w:val="7030A0"/>
          <w:sz w:val="48"/>
          <w:szCs w:val="48"/>
        </w:rPr>
        <w:t>best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562"/>
        <w:gridCol w:w="3128"/>
      </w:tblGrid>
      <w:tr w:rsidR="00F30CBD" w14:paraId="288F71A1" w14:textId="77777777" w:rsidTr="00657196">
        <w:tc>
          <w:tcPr>
            <w:tcW w:w="2916" w:type="dxa"/>
          </w:tcPr>
          <w:p w14:paraId="244D74F9" w14:textId="28065EFA" w:rsidR="00E73706" w:rsidRDefault="00003ADC" w:rsidP="008E0A0F">
            <w:pPr>
              <w:jc w:val="center"/>
              <w:rPr>
                <w:rFonts w:ascii="Curlz MT" w:hAnsi="Curlz MT"/>
                <w:b/>
                <w:bCs/>
                <w:sz w:val="48"/>
                <w:szCs w:val="48"/>
              </w:rPr>
            </w:pPr>
            <w:r w:rsidRPr="00F05EF0">
              <w:rPr>
                <w:noProof/>
              </w:rPr>
              <w:drawing>
                <wp:inline distT="0" distB="0" distL="0" distR="0" wp14:anchorId="177660A2" wp14:editId="297AE680">
                  <wp:extent cx="1714500" cy="1714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14:paraId="041E8BAE" w14:textId="77777777" w:rsidR="00E73706" w:rsidRPr="00F30CBD" w:rsidRDefault="00E73706" w:rsidP="008E0A0F">
            <w:pPr>
              <w:jc w:val="center"/>
              <w:rPr>
                <w:rFonts w:ascii="Curlz MT" w:hAnsi="Curlz MT"/>
                <w:b/>
                <w:bCs/>
                <w:color w:val="000000" w:themeColor="text1"/>
                <w:sz w:val="56"/>
                <w:szCs w:val="56"/>
              </w:rPr>
            </w:pPr>
            <w:r w:rsidRPr="00F30CBD">
              <w:rPr>
                <w:rFonts w:ascii="Curlz MT" w:hAnsi="Curlz MT"/>
                <w:b/>
                <w:bCs/>
                <w:color w:val="000000" w:themeColor="text1"/>
                <w:sz w:val="56"/>
                <w:szCs w:val="56"/>
              </w:rPr>
              <w:t>Christmas</w:t>
            </w:r>
            <w:r w:rsidR="006C3190" w:rsidRPr="00F30CBD">
              <w:rPr>
                <w:rFonts w:ascii="Curlz MT" w:hAnsi="Curlz MT"/>
                <w:b/>
                <w:bCs/>
                <w:color w:val="000000" w:themeColor="text1"/>
                <w:sz w:val="56"/>
                <w:szCs w:val="56"/>
              </w:rPr>
              <w:t xml:space="preserve"> Light Displays in the Parish of </w:t>
            </w:r>
          </w:p>
          <w:p w14:paraId="01BF5C58" w14:textId="4D5C97CB" w:rsidR="006C3190" w:rsidRDefault="006C3190" w:rsidP="008E0A0F">
            <w:pPr>
              <w:jc w:val="center"/>
              <w:rPr>
                <w:rFonts w:ascii="Curlz MT" w:hAnsi="Curlz MT"/>
                <w:b/>
                <w:bCs/>
                <w:color w:val="000000" w:themeColor="text1"/>
                <w:sz w:val="56"/>
                <w:szCs w:val="56"/>
              </w:rPr>
            </w:pPr>
            <w:r w:rsidRPr="00F30CBD">
              <w:rPr>
                <w:rFonts w:ascii="Curlz MT" w:hAnsi="Curlz MT"/>
                <w:b/>
                <w:bCs/>
                <w:color w:val="000000" w:themeColor="text1"/>
                <w:sz w:val="56"/>
                <w:szCs w:val="56"/>
              </w:rPr>
              <w:t>Kings Langley</w:t>
            </w:r>
            <w:r w:rsidR="00B84058">
              <w:rPr>
                <w:rFonts w:ascii="Curlz MT" w:hAnsi="Curlz MT"/>
                <w:b/>
                <w:bCs/>
                <w:color w:val="000000" w:themeColor="text1"/>
                <w:sz w:val="56"/>
                <w:szCs w:val="56"/>
              </w:rPr>
              <w:t>*</w:t>
            </w:r>
          </w:p>
          <w:p w14:paraId="4A8D41EF" w14:textId="2C6A36A7" w:rsidR="00E773AA" w:rsidRPr="00657196" w:rsidRDefault="00E773AA" w:rsidP="00E773AA">
            <w:pPr>
              <w:jc w:val="center"/>
              <w:rPr>
                <w:rFonts w:ascii="Curlz MT" w:hAnsi="Curlz MT"/>
                <w:b/>
                <w:bCs/>
                <w:sz w:val="16"/>
                <w:szCs w:val="16"/>
              </w:rPr>
            </w:pPr>
          </w:p>
        </w:tc>
        <w:tc>
          <w:tcPr>
            <w:tcW w:w="3128" w:type="dxa"/>
          </w:tcPr>
          <w:p w14:paraId="2827409F" w14:textId="41A19D9A" w:rsidR="00E73706" w:rsidRDefault="00003ADC" w:rsidP="008E0A0F">
            <w:pPr>
              <w:jc w:val="center"/>
              <w:rPr>
                <w:rFonts w:ascii="Curlz MT" w:hAnsi="Curlz MT"/>
                <w:b/>
                <w:bCs/>
                <w:sz w:val="48"/>
                <w:szCs w:val="48"/>
              </w:rPr>
            </w:pPr>
            <w:r w:rsidRPr="00446041">
              <w:rPr>
                <w:noProof/>
              </w:rPr>
              <w:drawing>
                <wp:inline distT="0" distB="0" distL="0" distR="0" wp14:anchorId="7027EF5E" wp14:editId="5854CA76">
                  <wp:extent cx="1418794" cy="1809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335" cy="185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57D94" w14:textId="77777777" w:rsidR="00EB36E5" w:rsidRPr="00EB36E5" w:rsidRDefault="00EB36E5" w:rsidP="00F30CBD">
      <w:pPr>
        <w:spacing w:after="0" w:line="240" w:lineRule="auto"/>
        <w:jc w:val="center"/>
        <w:rPr>
          <w:rFonts w:ascii="Curlz MT" w:hAnsi="Curlz MT"/>
          <w:color w:val="FF3300"/>
        </w:rPr>
      </w:pPr>
    </w:p>
    <w:p w14:paraId="45E52ACE" w14:textId="049E9116" w:rsidR="00E773AA" w:rsidRPr="00C3157C" w:rsidRDefault="00E773AA" w:rsidP="00E773AA">
      <w:pPr>
        <w:jc w:val="center"/>
        <w:rPr>
          <w:rFonts w:ascii="Georgia Pro Cond Black" w:hAnsi="Georgia Pro Cond Black"/>
          <w:sz w:val="28"/>
          <w:szCs w:val="28"/>
        </w:rPr>
      </w:pPr>
      <w:r w:rsidRPr="00C3157C">
        <w:rPr>
          <w:rFonts w:ascii="Georgia Pro Cond Black" w:hAnsi="Georgia Pro Cond Black"/>
          <w:sz w:val="28"/>
          <w:szCs w:val="28"/>
        </w:rPr>
        <w:t xml:space="preserve">Entry forms are available at </w:t>
      </w:r>
      <w:hyperlink r:id="rId9" w:history="1">
        <w:r w:rsidRPr="00C3157C">
          <w:rPr>
            <w:rStyle w:val="Hyperlink"/>
            <w:rFonts w:ascii="Georgia Pro Cond Black" w:hAnsi="Georgia Pro Cond Black"/>
            <w:sz w:val="28"/>
            <w:szCs w:val="28"/>
          </w:rPr>
          <w:t>www.kingslangley-pc.gov.uk</w:t>
        </w:r>
      </w:hyperlink>
      <w:r w:rsidRPr="00C3157C">
        <w:rPr>
          <w:rFonts w:ascii="Georgia Pro Cond Black" w:hAnsi="Georgia Pro Cond Black"/>
          <w:sz w:val="28"/>
          <w:szCs w:val="28"/>
        </w:rPr>
        <w:t xml:space="preserve"> or from our office in Charter Court</w:t>
      </w:r>
      <w:r w:rsidR="00C62F06">
        <w:rPr>
          <w:rFonts w:ascii="Georgia Pro Cond Black" w:hAnsi="Georgia Pro Cond Black"/>
          <w:sz w:val="28"/>
          <w:szCs w:val="28"/>
        </w:rPr>
        <w:t>,</w:t>
      </w:r>
      <w:r w:rsidRPr="00C3157C">
        <w:rPr>
          <w:rFonts w:ascii="Georgia Pro Cond Black" w:hAnsi="Georgia Pro Cond Black"/>
          <w:sz w:val="28"/>
          <w:szCs w:val="28"/>
        </w:rPr>
        <w:t xml:space="preserve"> Vicarage Lane</w:t>
      </w:r>
    </w:p>
    <w:p w14:paraId="1E81ECA3" w14:textId="46750F64" w:rsidR="00AE26AF" w:rsidRPr="00C3157C" w:rsidRDefault="00AE26AF" w:rsidP="00F30CBD">
      <w:pPr>
        <w:spacing w:after="0" w:line="240" w:lineRule="auto"/>
        <w:jc w:val="center"/>
        <w:rPr>
          <w:rFonts w:ascii="Curlz MT" w:hAnsi="Curlz MT"/>
          <w:color w:val="FF3300"/>
          <w:sz w:val="48"/>
          <w:szCs w:val="48"/>
        </w:rPr>
      </w:pPr>
      <w:r w:rsidRPr="00C3157C">
        <w:rPr>
          <w:rFonts w:ascii="Curlz MT" w:hAnsi="Curlz MT"/>
          <w:color w:val="FF3300"/>
          <w:sz w:val="48"/>
          <w:szCs w:val="48"/>
        </w:rPr>
        <w:t>First prize £75</w:t>
      </w:r>
    </w:p>
    <w:p w14:paraId="0173ADB6" w14:textId="7DF75390" w:rsidR="00AE26AF" w:rsidRPr="00C3157C" w:rsidRDefault="00AE26AF" w:rsidP="00F30CBD">
      <w:pPr>
        <w:spacing w:after="0" w:line="240" w:lineRule="auto"/>
        <w:jc w:val="center"/>
        <w:rPr>
          <w:rFonts w:ascii="Curlz MT" w:hAnsi="Curlz MT"/>
          <w:color w:val="4F6228" w:themeColor="accent3" w:themeShade="80"/>
          <w:sz w:val="48"/>
          <w:szCs w:val="48"/>
        </w:rPr>
      </w:pPr>
      <w:r w:rsidRPr="00C3157C">
        <w:rPr>
          <w:rFonts w:ascii="Curlz MT" w:hAnsi="Curlz MT"/>
          <w:color w:val="4F6228" w:themeColor="accent3" w:themeShade="80"/>
          <w:sz w:val="48"/>
          <w:szCs w:val="48"/>
        </w:rPr>
        <w:t>Second prize £50</w:t>
      </w:r>
    </w:p>
    <w:p w14:paraId="144DAEEE" w14:textId="422BAEF6" w:rsidR="00AE26AF" w:rsidRDefault="00AE26AF" w:rsidP="00F30CBD">
      <w:pPr>
        <w:spacing w:after="0" w:line="240" w:lineRule="auto"/>
        <w:jc w:val="center"/>
        <w:rPr>
          <w:rFonts w:ascii="Curlz MT" w:hAnsi="Curlz MT"/>
          <w:color w:val="00B0F0"/>
          <w:sz w:val="48"/>
          <w:szCs w:val="48"/>
        </w:rPr>
      </w:pPr>
      <w:r w:rsidRPr="00C3157C">
        <w:rPr>
          <w:rFonts w:ascii="Curlz MT" w:hAnsi="Curlz MT"/>
          <w:color w:val="00B0F0"/>
          <w:sz w:val="48"/>
          <w:szCs w:val="48"/>
        </w:rPr>
        <w:t>Third prize £25</w:t>
      </w:r>
    </w:p>
    <w:p w14:paraId="20E3DE4C" w14:textId="77777777" w:rsidR="00657196" w:rsidRPr="00EF7227" w:rsidRDefault="00657196" w:rsidP="00F30CBD">
      <w:pPr>
        <w:spacing w:after="0" w:line="240" w:lineRule="auto"/>
        <w:jc w:val="center"/>
        <w:rPr>
          <w:rFonts w:ascii="Curlz MT" w:hAnsi="Curlz MT"/>
          <w:color w:val="00B0F0"/>
          <w:sz w:val="32"/>
          <w:szCs w:val="32"/>
        </w:rPr>
      </w:pPr>
    </w:p>
    <w:p w14:paraId="643EF571" w14:textId="346891D0" w:rsidR="004B4629" w:rsidRPr="004D0126" w:rsidRDefault="006F180B" w:rsidP="00852E9E">
      <w:pPr>
        <w:spacing w:after="0" w:line="240" w:lineRule="auto"/>
        <w:rPr>
          <w:rFonts w:ascii="Curlz MT" w:hAnsi="Curlz MT"/>
          <w:sz w:val="36"/>
          <w:szCs w:val="36"/>
        </w:rPr>
      </w:pPr>
      <w:r w:rsidRPr="00852E9E">
        <w:rPr>
          <w:rFonts w:ascii="Georgia Pro" w:hAnsi="Georgia Pro"/>
          <w:sz w:val="28"/>
          <w:szCs w:val="28"/>
        </w:rPr>
        <w:t>The closing date for entries</w:t>
      </w:r>
      <w:r w:rsidR="00852E9E">
        <w:rPr>
          <w:rFonts w:ascii="Georgia Pro Cond Black" w:hAnsi="Georgia Pro Cond Black"/>
          <w:sz w:val="28"/>
          <w:szCs w:val="28"/>
        </w:rPr>
        <w:t xml:space="preserve"> </w:t>
      </w:r>
      <w:r w:rsidR="00852E9E">
        <w:rPr>
          <w:rFonts w:ascii="Georgia Pro" w:hAnsi="Georgia Pro"/>
          <w:sz w:val="28"/>
          <w:szCs w:val="28"/>
        </w:rPr>
        <w:t>is</w:t>
      </w:r>
      <w:r w:rsidR="006E62C6" w:rsidRPr="00DC07A8">
        <w:rPr>
          <w:rFonts w:ascii="Curlz MT" w:hAnsi="Curlz MT"/>
          <w:sz w:val="28"/>
          <w:szCs w:val="28"/>
        </w:rPr>
        <w:t xml:space="preserve"> </w:t>
      </w:r>
      <w:r w:rsidR="00051E5D" w:rsidRPr="00051E5D">
        <w:rPr>
          <w:rFonts w:ascii="Curlz MT" w:hAnsi="Curlz MT"/>
          <w:b/>
          <w:bCs/>
          <w:color w:val="FF0000"/>
          <w:sz w:val="40"/>
          <w:szCs w:val="40"/>
        </w:rPr>
        <w:t>T</w:t>
      </w:r>
      <w:r w:rsidR="006E62C6" w:rsidRPr="00A85FB0">
        <w:rPr>
          <w:rFonts w:ascii="Curlz MT" w:hAnsi="Curlz MT"/>
          <w:b/>
          <w:bCs/>
          <w:color w:val="FF0000"/>
          <w:sz w:val="40"/>
          <w:szCs w:val="40"/>
        </w:rPr>
        <w:t>hursday 17</w:t>
      </w:r>
      <w:r w:rsidR="006E62C6" w:rsidRPr="00A85FB0">
        <w:rPr>
          <w:rFonts w:ascii="Curlz MT" w:hAnsi="Curlz MT"/>
          <w:b/>
          <w:bCs/>
          <w:color w:val="FF0000"/>
          <w:sz w:val="40"/>
          <w:szCs w:val="40"/>
          <w:vertAlign w:val="superscript"/>
        </w:rPr>
        <w:t>th</w:t>
      </w:r>
      <w:r w:rsidRPr="00A85FB0">
        <w:rPr>
          <w:rFonts w:ascii="Curlz MT" w:hAnsi="Curlz MT"/>
          <w:b/>
          <w:bCs/>
          <w:color w:val="FF0000"/>
          <w:sz w:val="40"/>
          <w:szCs w:val="40"/>
        </w:rPr>
        <w:t xml:space="preserve"> December</w:t>
      </w:r>
    </w:p>
    <w:p w14:paraId="6DBCA4E8" w14:textId="2AAEB5A0" w:rsidR="00640F6A" w:rsidRPr="004D0126" w:rsidRDefault="00640F6A" w:rsidP="00852E9E">
      <w:pPr>
        <w:spacing w:after="0" w:line="240" w:lineRule="auto"/>
        <w:rPr>
          <w:rFonts w:ascii="Curlz MT" w:hAnsi="Curlz MT"/>
          <w:sz w:val="36"/>
          <w:szCs w:val="36"/>
        </w:rPr>
      </w:pPr>
      <w:r w:rsidRPr="00852E9E">
        <w:rPr>
          <w:rFonts w:ascii="Georgia Pro" w:hAnsi="Georgia Pro"/>
          <w:sz w:val="28"/>
          <w:szCs w:val="28"/>
        </w:rPr>
        <w:t>Judging will take place</w:t>
      </w:r>
      <w:r w:rsidR="00852E9E">
        <w:rPr>
          <w:rFonts w:ascii="Georgia Pro Cond Black" w:hAnsi="Georgia Pro Cond Black"/>
          <w:sz w:val="28"/>
          <w:szCs w:val="28"/>
        </w:rPr>
        <w:t xml:space="preserve"> </w:t>
      </w:r>
      <w:r w:rsidR="00852E9E" w:rsidRPr="00852E9E">
        <w:rPr>
          <w:rFonts w:ascii="Georgia Pro" w:hAnsi="Georgia Pro"/>
          <w:sz w:val="28"/>
          <w:szCs w:val="28"/>
        </w:rPr>
        <w:t>the weekend of</w:t>
      </w:r>
      <w:r w:rsidR="00852E9E">
        <w:rPr>
          <w:rFonts w:ascii="Arial Black" w:hAnsi="Arial Black"/>
          <w:sz w:val="32"/>
          <w:szCs w:val="32"/>
        </w:rPr>
        <w:t xml:space="preserve"> </w:t>
      </w:r>
      <w:r w:rsidRPr="00DC07A8">
        <w:rPr>
          <w:rFonts w:ascii="Curlz MT" w:hAnsi="Curlz MT"/>
          <w:b/>
          <w:bCs/>
          <w:color w:val="4F6228" w:themeColor="accent3" w:themeShade="80"/>
          <w:sz w:val="40"/>
          <w:szCs w:val="40"/>
        </w:rPr>
        <w:t>19</w:t>
      </w:r>
      <w:r w:rsidRPr="00DC07A8">
        <w:rPr>
          <w:rFonts w:ascii="Curlz MT" w:hAnsi="Curlz MT"/>
          <w:b/>
          <w:bCs/>
          <w:color w:val="4F6228" w:themeColor="accent3" w:themeShade="80"/>
          <w:sz w:val="40"/>
          <w:szCs w:val="40"/>
          <w:vertAlign w:val="superscript"/>
        </w:rPr>
        <w:t>th</w:t>
      </w:r>
      <w:r w:rsidRPr="00DC07A8">
        <w:rPr>
          <w:rFonts w:ascii="Curlz MT" w:hAnsi="Curlz MT"/>
          <w:b/>
          <w:bCs/>
          <w:color w:val="4F6228" w:themeColor="accent3" w:themeShade="80"/>
          <w:sz w:val="40"/>
          <w:szCs w:val="40"/>
        </w:rPr>
        <w:t xml:space="preserve"> &amp; 20</w:t>
      </w:r>
      <w:r w:rsidRPr="00DC07A8">
        <w:rPr>
          <w:rFonts w:ascii="Curlz MT" w:hAnsi="Curlz MT"/>
          <w:b/>
          <w:bCs/>
          <w:color w:val="4F6228" w:themeColor="accent3" w:themeShade="80"/>
          <w:sz w:val="40"/>
          <w:szCs w:val="40"/>
          <w:vertAlign w:val="superscript"/>
        </w:rPr>
        <w:t>th</w:t>
      </w:r>
      <w:r w:rsidRPr="00DC07A8">
        <w:rPr>
          <w:rFonts w:ascii="Curlz MT" w:hAnsi="Curlz MT"/>
          <w:b/>
          <w:bCs/>
          <w:color w:val="4F6228" w:themeColor="accent3" w:themeShade="80"/>
          <w:sz w:val="40"/>
          <w:szCs w:val="40"/>
        </w:rPr>
        <w:t xml:space="preserve"> December</w:t>
      </w:r>
    </w:p>
    <w:p w14:paraId="483CCD7A" w14:textId="7661740A" w:rsidR="00FD3FF7" w:rsidRPr="004D0126" w:rsidRDefault="00FD3FF7" w:rsidP="00852E9E">
      <w:pPr>
        <w:spacing w:after="0" w:line="240" w:lineRule="auto"/>
        <w:rPr>
          <w:rFonts w:ascii="Curlz MT" w:hAnsi="Curlz MT"/>
          <w:sz w:val="36"/>
          <w:szCs w:val="36"/>
        </w:rPr>
      </w:pPr>
      <w:r w:rsidRPr="00852E9E">
        <w:rPr>
          <w:rFonts w:ascii="Georgia Pro" w:hAnsi="Georgia Pro"/>
          <w:sz w:val="28"/>
          <w:szCs w:val="28"/>
        </w:rPr>
        <w:t>The winners to be announced</w:t>
      </w:r>
      <w:r w:rsidR="000423CC">
        <w:rPr>
          <w:rFonts w:ascii="Georgia Pro" w:hAnsi="Georgia Pro"/>
          <w:sz w:val="28"/>
          <w:szCs w:val="28"/>
        </w:rPr>
        <w:t xml:space="preserve"> on</w:t>
      </w:r>
      <w:r w:rsidR="00852E9E">
        <w:rPr>
          <w:rFonts w:ascii="Curlz MT" w:hAnsi="Curlz MT"/>
          <w:b/>
          <w:bCs/>
          <w:color w:val="00B0F0"/>
          <w:sz w:val="40"/>
          <w:szCs w:val="40"/>
        </w:rPr>
        <w:t xml:space="preserve"> </w:t>
      </w:r>
      <w:r w:rsidR="00B84058">
        <w:rPr>
          <w:rFonts w:ascii="Curlz MT" w:hAnsi="Curlz MT"/>
          <w:b/>
          <w:bCs/>
          <w:color w:val="00B0F0"/>
          <w:sz w:val="40"/>
          <w:szCs w:val="40"/>
        </w:rPr>
        <w:t>T</w:t>
      </w:r>
      <w:r w:rsidR="00852E9E" w:rsidRPr="00852E9E">
        <w:rPr>
          <w:rFonts w:ascii="Curlz MT" w:hAnsi="Curlz MT"/>
          <w:b/>
          <w:bCs/>
          <w:color w:val="00B0F0"/>
          <w:sz w:val="40"/>
          <w:szCs w:val="40"/>
        </w:rPr>
        <w:t>uesday</w:t>
      </w:r>
      <w:r w:rsidRPr="00852E9E">
        <w:rPr>
          <w:rFonts w:ascii="Curlz MT" w:hAnsi="Curlz MT"/>
          <w:b/>
          <w:bCs/>
          <w:color w:val="00B0F0"/>
          <w:sz w:val="40"/>
          <w:szCs w:val="40"/>
        </w:rPr>
        <w:t xml:space="preserve"> </w:t>
      </w:r>
      <w:r w:rsidRPr="00DC07A8">
        <w:rPr>
          <w:rFonts w:ascii="Curlz MT" w:hAnsi="Curlz MT"/>
          <w:b/>
          <w:bCs/>
          <w:color w:val="00B0F0"/>
          <w:sz w:val="40"/>
          <w:szCs w:val="40"/>
        </w:rPr>
        <w:t>22</w:t>
      </w:r>
      <w:r w:rsidRPr="00DC07A8">
        <w:rPr>
          <w:rFonts w:ascii="Curlz MT" w:hAnsi="Curlz MT"/>
          <w:b/>
          <w:bCs/>
          <w:color w:val="00B0F0"/>
          <w:sz w:val="40"/>
          <w:szCs w:val="40"/>
          <w:vertAlign w:val="superscript"/>
        </w:rPr>
        <w:t>nd</w:t>
      </w:r>
      <w:r w:rsidRPr="00DC07A8">
        <w:rPr>
          <w:rFonts w:ascii="Curlz MT" w:hAnsi="Curlz MT"/>
          <w:b/>
          <w:bCs/>
          <w:color w:val="00B0F0"/>
          <w:sz w:val="40"/>
          <w:szCs w:val="40"/>
        </w:rPr>
        <w:t xml:space="preserve"> December</w:t>
      </w:r>
    </w:p>
    <w:p w14:paraId="287FE40D" w14:textId="77777777" w:rsidR="00B84058" w:rsidRDefault="00B84058" w:rsidP="00EF7227">
      <w:pPr>
        <w:rPr>
          <w:rFonts w:ascii="Georgia Pro Cond Black" w:hAnsi="Georgia Pro Cond Black"/>
          <w:color w:val="5F497A" w:themeColor="accent4" w:themeShade="BF"/>
          <w:sz w:val="24"/>
          <w:szCs w:val="24"/>
        </w:rPr>
      </w:pPr>
    </w:p>
    <w:p w14:paraId="435260A5" w14:textId="737EEA90" w:rsidR="00657196" w:rsidRDefault="00B84058" w:rsidP="00EF7227">
      <w:pPr>
        <w:rPr>
          <w:rFonts w:ascii="Georgia Pro Cond Black" w:hAnsi="Georgia Pro Cond Black"/>
          <w:color w:val="5F497A" w:themeColor="accent4" w:themeShade="BF"/>
          <w:sz w:val="24"/>
          <w:szCs w:val="24"/>
        </w:rPr>
      </w:pPr>
      <w:r>
        <w:rPr>
          <w:rFonts w:ascii="Georgia Pro Cond Black" w:hAnsi="Georgia Pro Cond Black"/>
          <w:color w:val="5F497A" w:themeColor="accent4" w:themeShade="BF"/>
          <w:sz w:val="24"/>
          <w:szCs w:val="24"/>
        </w:rPr>
        <w:t>*</w:t>
      </w:r>
      <w:r w:rsidR="00586DDA" w:rsidRPr="00A671A8">
        <w:rPr>
          <w:rFonts w:ascii="Georgia Pro Cond Black" w:hAnsi="Georgia Pro Cond Black"/>
          <w:color w:val="5F497A" w:themeColor="accent4" w:themeShade="BF"/>
          <w:sz w:val="24"/>
          <w:szCs w:val="24"/>
        </w:rPr>
        <w:t>The Parish of Kings Langley</w:t>
      </w:r>
      <w:r w:rsidR="00B670E4" w:rsidRPr="00A671A8">
        <w:rPr>
          <w:rFonts w:ascii="Georgia Pro Cond Black" w:hAnsi="Georgia Pro Cond Black"/>
          <w:color w:val="5F497A" w:themeColor="accent4" w:themeShade="BF"/>
          <w:sz w:val="24"/>
          <w:szCs w:val="24"/>
        </w:rPr>
        <w:t xml:space="preserve"> is bounded by the Grand Union Canal to the east, the M25 to the south</w:t>
      </w:r>
      <w:r w:rsidR="00D53803" w:rsidRPr="00A671A8">
        <w:rPr>
          <w:rFonts w:ascii="Georgia Pro Cond Black" w:hAnsi="Georgia Pro Cond Black"/>
          <w:color w:val="5F497A" w:themeColor="accent4" w:themeShade="BF"/>
          <w:sz w:val="24"/>
          <w:szCs w:val="24"/>
        </w:rPr>
        <w:t>, Whippendell Bottom to the west and Shendish to the North</w:t>
      </w:r>
    </w:p>
    <w:p w14:paraId="789F4FE6" w14:textId="77777777" w:rsidR="00C62F06" w:rsidRPr="00A671A8" w:rsidRDefault="00C62F06" w:rsidP="00EF7227">
      <w:pPr>
        <w:rPr>
          <w:rFonts w:ascii="Georgia Pro Cond Black" w:hAnsi="Georgia Pro Cond Black"/>
          <w:b/>
          <w:bCs/>
          <w:color w:val="5F497A" w:themeColor="accent4" w:themeShade="BF"/>
        </w:rPr>
      </w:pPr>
    </w:p>
    <w:tbl>
      <w:tblPr>
        <w:tblStyle w:val="TableGrid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C6A0B" w14:paraId="74F61B1D" w14:textId="77777777" w:rsidTr="00FD4971">
        <w:trPr>
          <w:jc w:val="center"/>
        </w:trPr>
        <w:tc>
          <w:tcPr>
            <w:tcW w:w="3652" w:type="dxa"/>
          </w:tcPr>
          <w:p w14:paraId="439DFE8D" w14:textId="77777777" w:rsidR="00FC6A0B" w:rsidRDefault="00FC6A0B" w:rsidP="00B97406">
            <w:pPr>
              <w:jc w:val="center"/>
              <w:rPr>
                <w:rFonts w:ascii="Curlz MT" w:hAnsi="Curlz MT"/>
                <w:sz w:val="36"/>
                <w:szCs w:val="36"/>
              </w:rPr>
            </w:pPr>
            <w:r w:rsidRPr="001F41A3">
              <w:rPr>
                <w:noProof/>
              </w:rPr>
              <w:drawing>
                <wp:inline distT="0" distB="0" distL="0" distR="0" wp14:anchorId="207B1874" wp14:editId="3BDDAD99">
                  <wp:extent cx="1304925" cy="1304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2F94D2D" w14:textId="77777777" w:rsidR="000F61C2" w:rsidRDefault="000F61C2" w:rsidP="00B97406">
            <w:pPr>
              <w:jc w:val="center"/>
              <w:rPr>
                <w:noProof/>
              </w:rPr>
            </w:pPr>
          </w:p>
          <w:p w14:paraId="1F3B4FAD" w14:textId="40499C2D" w:rsidR="00FC6A0B" w:rsidRDefault="00FC6A0B" w:rsidP="00B97406">
            <w:pPr>
              <w:jc w:val="center"/>
              <w:rPr>
                <w:rFonts w:ascii="Curlz MT" w:hAnsi="Curlz MT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9C6C772" wp14:editId="773E89A1">
                  <wp:extent cx="866397" cy="11475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83" cy="116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416C5B44" w14:textId="77777777" w:rsidR="00FC6A0B" w:rsidRDefault="00FC6A0B" w:rsidP="00657196">
            <w:pPr>
              <w:jc w:val="center"/>
              <w:rPr>
                <w:rFonts w:ascii="Curlz MT" w:hAnsi="Curlz MT"/>
                <w:sz w:val="36"/>
                <w:szCs w:val="36"/>
              </w:rPr>
            </w:pPr>
            <w:r w:rsidRPr="00C904C0">
              <w:rPr>
                <w:noProof/>
              </w:rPr>
              <w:drawing>
                <wp:inline distT="0" distB="0" distL="0" distR="0" wp14:anchorId="7B1D7BEC" wp14:editId="5EFBACD1">
                  <wp:extent cx="1477381" cy="116205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108" cy="117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5201F" w14:textId="77777777" w:rsidR="00EF7227" w:rsidRDefault="00EF7227" w:rsidP="00EF7227">
      <w:pPr>
        <w:jc w:val="center"/>
        <w:rPr>
          <w:rFonts w:ascii="Curlz MT" w:hAnsi="Curlz MT"/>
          <w:b/>
          <w:bCs/>
          <w:color w:val="5F497A" w:themeColor="accent4" w:themeShade="BF"/>
          <w:sz w:val="28"/>
          <w:szCs w:val="28"/>
        </w:rPr>
      </w:pPr>
    </w:p>
    <w:p w14:paraId="05BBC38F" w14:textId="4852E847" w:rsidR="00EF7227" w:rsidRDefault="00EF7227" w:rsidP="00183CBE">
      <w:pPr>
        <w:jc w:val="center"/>
      </w:pPr>
      <w:r w:rsidRPr="000A1D29">
        <w:rPr>
          <w:rFonts w:ascii="Gill Sans Ultra Bold" w:hAnsi="Gill Sans Ultra Bold"/>
          <w:b/>
          <w:bCs/>
          <w:color w:val="31849B" w:themeColor="accent5" w:themeShade="BF"/>
          <w:sz w:val="28"/>
          <w:szCs w:val="28"/>
        </w:rPr>
        <w:t xml:space="preserve">Organised </w:t>
      </w:r>
      <w:r w:rsidRPr="000A1D29">
        <w:rPr>
          <w:rFonts w:ascii="Gill Sans Ultra Bold" w:hAnsi="Gill Sans Ultra Bold"/>
          <w:b/>
          <w:bCs/>
          <w:color w:val="FF0000"/>
          <w:sz w:val="28"/>
          <w:szCs w:val="28"/>
        </w:rPr>
        <w:t>by</w:t>
      </w:r>
      <w:r w:rsidRPr="000A1D29">
        <w:rPr>
          <w:rFonts w:ascii="Gill Sans Ultra Bold" w:hAnsi="Gill Sans Ultra Bold"/>
          <w:b/>
          <w:bCs/>
          <w:color w:val="31849B" w:themeColor="accent5" w:themeShade="BF"/>
          <w:sz w:val="28"/>
          <w:szCs w:val="28"/>
        </w:rPr>
        <w:t xml:space="preserve"> </w:t>
      </w:r>
      <w:r w:rsidRPr="000A1D29">
        <w:rPr>
          <w:rFonts w:ascii="Gill Sans Ultra Bold" w:hAnsi="Gill Sans Ultra Bold"/>
          <w:b/>
          <w:bCs/>
          <w:color w:val="E36C0A" w:themeColor="accent6" w:themeShade="BF"/>
          <w:sz w:val="28"/>
          <w:szCs w:val="28"/>
        </w:rPr>
        <w:t xml:space="preserve">Kings Langley </w:t>
      </w:r>
      <w:r w:rsidRPr="00F001F2">
        <w:rPr>
          <w:rFonts w:ascii="Gill Sans Ultra Bold" w:hAnsi="Gill Sans Ultra Bold"/>
          <w:b/>
          <w:bCs/>
          <w:color w:val="943634" w:themeColor="accent2" w:themeShade="BF"/>
          <w:sz w:val="28"/>
          <w:szCs w:val="28"/>
        </w:rPr>
        <w:t>Parish Council</w:t>
      </w:r>
    </w:p>
    <w:sectPr w:rsidR="00EF7227" w:rsidSect="0065719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6236"/>
    <w:rsid w:val="0000245E"/>
    <w:rsid w:val="000033A8"/>
    <w:rsid w:val="00003ADC"/>
    <w:rsid w:val="000423CC"/>
    <w:rsid w:val="00051E5D"/>
    <w:rsid w:val="000955C2"/>
    <w:rsid w:val="000A1D29"/>
    <w:rsid w:val="000C4645"/>
    <w:rsid w:val="000D12DF"/>
    <w:rsid w:val="000E6AE6"/>
    <w:rsid w:val="000F61C2"/>
    <w:rsid w:val="001150E8"/>
    <w:rsid w:val="00162EB3"/>
    <w:rsid w:val="00182E99"/>
    <w:rsid w:val="00183CBE"/>
    <w:rsid w:val="001D248F"/>
    <w:rsid w:val="001F41A3"/>
    <w:rsid w:val="0022787C"/>
    <w:rsid w:val="002B26C4"/>
    <w:rsid w:val="00351D88"/>
    <w:rsid w:val="0035358A"/>
    <w:rsid w:val="00411F27"/>
    <w:rsid w:val="00446041"/>
    <w:rsid w:val="00453232"/>
    <w:rsid w:val="004B4629"/>
    <w:rsid w:val="004B5550"/>
    <w:rsid w:val="004D0126"/>
    <w:rsid w:val="00523FC5"/>
    <w:rsid w:val="00554E42"/>
    <w:rsid w:val="00571E42"/>
    <w:rsid w:val="00576F99"/>
    <w:rsid w:val="00577986"/>
    <w:rsid w:val="00586DDA"/>
    <w:rsid w:val="00640F6A"/>
    <w:rsid w:val="00657196"/>
    <w:rsid w:val="006C3190"/>
    <w:rsid w:val="006E62C6"/>
    <w:rsid w:val="006F180B"/>
    <w:rsid w:val="00763E0D"/>
    <w:rsid w:val="00766233"/>
    <w:rsid w:val="007F4263"/>
    <w:rsid w:val="00852E9E"/>
    <w:rsid w:val="008E0A0F"/>
    <w:rsid w:val="00904CF4"/>
    <w:rsid w:val="00A671A8"/>
    <w:rsid w:val="00A85FB0"/>
    <w:rsid w:val="00AA08A9"/>
    <w:rsid w:val="00AE26AF"/>
    <w:rsid w:val="00B0768C"/>
    <w:rsid w:val="00B5661D"/>
    <w:rsid w:val="00B670E4"/>
    <w:rsid w:val="00B81AAE"/>
    <w:rsid w:val="00B84058"/>
    <w:rsid w:val="00C3157C"/>
    <w:rsid w:val="00C47738"/>
    <w:rsid w:val="00C62F06"/>
    <w:rsid w:val="00C904C0"/>
    <w:rsid w:val="00D53803"/>
    <w:rsid w:val="00D958D6"/>
    <w:rsid w:val="00D96096"/>
    <w:rsid w:val="00DB5644"/>
    <w:rsid w:val="00DC07A8"/>
    <w:rsid w:val="00DF49D3"/>
    <w:rsid w:val="00E43EE4"/>
    <w:rsid w:val="00E619D0"/>
    <w:rsid w:val="00E66236"/>
    <w:rsid w:val="00E73706"/>
    <w:rsid w:val="00E773AA"/>
    <w:rsid w:val="00EA4319"/>
    <w:rsid w:val="00EB36E5"/>
    <w:rsid w:val="00EF7227"/>
    <w:rsid w:val="00F001F2"/>
    <w:rsid w:val="00F05EF0"/>
    <w:rsid w:val="00F30CBD"/>
    <w:rsid w:val="00F8376A"/>
    <w:rsid w:val="00F84AC2"/>
    <w:rsid w:val="00FC6A0B"/>
    <w:rsid w:val="00FD3FF7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6340"/>
  <w15:chartTrackingRefBased/>
  <w15:docId w15:val="{231DDECD-57C2-41EF-8B5E-04FA2E8C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2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2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7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://www.kingslangley-p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FB69469EA8849BA4B05DBD5BCE859" ma:contentTypeVersion="12" ma:contentTypeDescription="Create a new document." ma:contentTypeScope="" ma:versionID="c9cb7d2191621f02bc7a2a544f6e9835">
  <xsd:schema xmlns:xsd="http://www.w3.org/2001/XMLSchema" xmlns:xs="http://www.w3.org/2001/XMLSchema" xmlns:p="http://schemas.microsoft.com/office/2006/metadata/properties" xmlns:ns2="9fe546d9-2de5-4f0b-8c90-8ad5cdf79524" xmlns:ns3="9796344d-097f-4a15-86a4-914b040d1331" targetNamespace="http://schemas.microsoft.com/office/2006/metadata/properties" ma:root="true" ma:fieldsID="3eadfbad84118b1f62fe164cf6dae12a" ns2:_="" ns3:_="">
    <xsd:import namespace="9fe546d9-2de5-4f0b-8c90-8ad5cdf79524"/>
    <xsd:import namespace="9796344d-097f-4a15-86a4-914b040d1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46d9-2de5-4f0b-8c90-8ad5cdf7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44d-097f-4a15-86a4-914b040d1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819BC-77DF-492C-A6CA-684E1EB79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16679-8562-44D6-A571-66927F143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DFFA1-AAF2-4B1C-BB42-15BA1E6E6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546d9-2de5-4f0b-8c90-8ad5cdf79524"/>
    <ds:schemaRef ds:uri="9796344d-097f-4a15-86a4-914b040d1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Ross - KLPC</dc:creator>
  <cp:keywords/>
  <dc:description/>
  <cp:lastModifiedBy>Paul Dunham - KLPC</cp:lastModifiedBy>
  <cp:revision>74</cp:revision>
  <dcterms:created xsi:type="dcterms:W3CDTF">2020-10-08T10:10:00Z</dcterms:created>
  <dcterms:modified xsi:type="dcterms:W3CDTF">2020-10-12T13:11:00Z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0x0101001C6FB69469EA8849BA4B05DBD5BCE859</vt:lpwstr>
  </property>
</Properties>
</file>